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92F62" w14:textId="2094883D" w:rsidR="00DE1EC4" w:rsidRPr="00E960BB" w:rsidRDefault="00A43F63" w:rsidP="00DE1EC4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E1EC4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DE1EC4" w:rsidRPr="00E960BB">
        <w:rPr>
          <w:rFonts w:ascii="Corbel" w:hAnsi="Corbel"/>
          <w:bCs/>
          <w:i/>
        </w:rPr>
        <w:t>UR  nr</w:t>
      </w:r>
      <w:proofErr w:type="gramEnd"/>
      <w:r w:rsidR="00DE1EC4" w:rsidRPr="00E960BB">
        <w:rPr>
          <w:rFonts w:ascii="Corbel" w:hAnsi="Corbel"/>
          <w:bCs/>
          <w:i/>
        </w:rPr>
        <w:t xml:space="preserve"> </w:t>
      </w:r>
      <w:r w:rsidR="00EA00F9">
        <w:rPr>
          <w:rFonts w:ascii="Corbel" w:hAnsi="Corbel"/>
          <w:bCs/>
          <w:i/>
        </w:rPr>
        <w:t>61</w:t>
      </w:r>
      <w:r w:rsidR="00DE1EC4" w:rsidRPr="00E960BB">
        <w:rPr>
          <w:rFonts w:ascii="Corbel" w:hAnsi="Corbel"/>
          <w:bCs/>
          <w:i/>
        </w:rPr>
        <w:t>/20</w:t>
      </w:r>
      <w:r w:rsidR="00DE1EC4">
        <w:rPr>
          <w:rFonts w:ascii="Corbel" w:hAnsi="Corbel"/>
          <w:bCs/>
          <w:i/>
        </w:rPr>
        <w:t>2</w:t>
      </w:r>
      <w:r w:rsidR="00EA00F9">
        <w:rPr>
          <w:rFonts w:ascii="Corbel" w:hAnsi="Corbel"/>
          <w:bCs/>
          <w:i/>
        </w:rPr>
        <w:t>5</w:t>
      </w:r>
    </w:p>
    <w:p w14:paraId="2C4E59F4" w14:textId="107053BD" w:rsidR="00A43F63" w:rsidRPr="00E960BB" w:rsidRDefault="00A43F63" w:rsidP="00A43F63">
      <w:pPr>
        <w:spacing w:line="240" w:lineRule="auto"/>
        <w:jc w:val="right"/>
        <w:rPr>
          <w:rFonts w:ascii="Corbel" w:hAnsi="Corbel"/>
          <w:bCs/>
          <w:i/>
        </w:rPr>
      </w:pPr>
    </w:p>
    <w:p w14:paraId="598A8AA9" w14:textId="77777777" w:rsidR="00A43F63" w:rsidRPr="009C54AE" w:rsidRDefault="00A43F63" w:rsidP="00A43F6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AAEDBAA" w14:textId="66AF503A" w:rsidR="00A43F63" w:rsidRDefault="00A43F63" w:rsidP="000B7C7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49F1DD1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Pr="049F1DD1">
        <w:rPr>
          <w:rFonts w:ascii="Corbel" w:hAnsi="Corbel"/>
          <w:i/>
          <w:iCs/>
          <w:smallCaps/>
          <w:color w:val="FF0000"/>
          <w:sz w:val="24"/>
          <w:szCs w:val="24"/>
        </w:rPr>
        <w:t xml:space="preserve"> </w:t>
      </w:r>
      <w:r w:rsidR="000B7C7F">
        <w:rPr>
          <w:rFonts w:ascii="Corbel" w:hAnsi="Corbel"/>
          <w:i/>
          <w:smallCaps/>
          <w:sz w:val="24"/>
          <w:szCs w:val="24"/>
        </w:rPr>
        <w:t>202</w:t>
      </w:r>
      <w:r w:rsidR="00EA00F9">
        <w:rPr>
          <w:rFonts w:ascii="Corbel" w:hAnsi="Corbel"/>
          <w:i/>
          <w:smallCaps/>
          <w:sz w:val="24"/>
          <w:szCs w:val="24"/>
        </w:rPr>
        <w:t>5</w:t>
      </w:r>
      <w:r w:rsidR="000B7C7F">
        <w:rPr>
          <w:rFonts w:ascii="Corbel" w:hAnsi="Corbel"/>
          <w:i/>
          <w:smallCaps/>
          <w:sz w:val="24"/>
          <w:szCs w:val="24"/>
        </w:rPr>
        <w:t>-202</w:t>
      </w:r>
      <w:r w:rsidR="00EA00F9">
        <w:rPr>
          <w:rFonts w:ascii="Corbel" w:hAnsi="Corbel"/>
          <w:i/>
          <w:smallCaps/>
          <w:sz w:val="24"/>
          <w:szCs w:val="24"/>
        </w:rPr>
        <w:t>8</w:t>
      </w:r>
      <w:r w:rsidR="000B7C7F">
        <w:rPr>
          <w:rFonts w:ascii="Corbel" w:hAnsi="Corbel"/>
          <w:i/>
          <w:smallCaps/>
          <w:sz w:val="24"/>
          <w:szCs w:val="24"/>
        </w:rPr>
        <w:br/>
      </w:r>
      <w:r w:rsidR="00720D61">
        <w:rPr>
          <w:rFonts w:ascii="Corbel" w:hAnsi="Corbel"/>
          <w:sz w:val="20"/>
          <w:szCs w:val="20"/>
        </w:rPr>
        <w:tab/>
      </w:r>
      <w:r w:rsidR="000B7C7F">
        <w:rPr>
          <w:rFonts w:ascii="Corbel" w:hAnsi="Corbel"/>
          <w:sz w:val="20"/>
          <w:szCs w:val="20"/>
        </w:rPr>
        <w:t>r</w:t>
      </w:r>
      <w:r w:rsidR="00720D61">
        <w:rPr>
          <w:rFonts w:ascii="Corbel" w:hAnsi="Corbel"/>
          <w:sz w:val="20"/>
          <w:szCs w:val="20"/>
        </w:rPr>
        <w:t xml:space="preserve">ok akademicki    </w:t>
      </w:r>
      <w:r>
        <w:rPr>
          <w:rFonts w:ascii="Corbel" w:hAnsi="Corbel"/>
          <w:sz w:val="20"/>
          <w:szCs w:val="20"/>
        </w:rPr>
        <w:t>202</w:t>
      </w:r>
      <w:r w:rsidR="00EA00F9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EA00F9">
        <w:rPr>
          <w:rFonts w:ascii="Corbel" w:hAnsi="Corbel"/>
          <w:sz w:val="20"/>
          <w:szCs w:val="20"/>
        </w:rPr>
        <w:t>7</w:t>
      </w:r>
    </w:p>
    <w:p w14:paraId="0A37501D" w14:textId="77777777" w:rsidR="00A43F63" w:rsidRPr="009C54AE" w:rsidRDefault="00A43F63" w:rsidP="00A43F63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0C6E7FD4" w14:textId="77777777" w:rsidR="00A43F63" w:rsidRPr="009C54AE" w:rsidRDefault="00A43F63" w:rsidP="00A43F6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43F63" w:rsidRPr="009C54AE" w14:paraId="4D0279FA" w14:textId="77777777" w:rsidTr="00EA00F9">
        <w:tc>
          <w:tcPr>
            <w:tcW w:w="2694" w:type="dxa"/>
            <w:vAlign w:val="center"/>
          </w:tcPr>
          <w:p w14:paraId="59701564" w14:textId="77777777" w:rsidR="00A43F63" w:rsidRPr="009C54AE" w:rsidRDefault="00A43F63" w:rsidP="00015B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3A989A3" w14:textId="77777777" w:rsidR="00A43F63" w:rsidRPr="004335D1" w:rsidRDefault="00A43F63" w:rsidP="00015B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Marketing relacyjny</w:t>
            </w:r>
          </w:p>
        </w:tc>
      </w:tr>
      <w:tr w:rsidR="00A43F63" w:rsidRPr="009C54AE" w14:paraId="7C1F94BE" w14:textId="77777777" w:rsidTr="00EA00F9">
        <w:tc>
          <w:tcPr>
            <w:tcW w:w="2694" w:type="dxa"/>
            <w:vAlign w:val="center"/>
          </w:tcPr>
          <w:p w14:paraId="4CA29152" w14:textId="77777777" w:rsidR="00A43F63" w:rsidRPr="009C54AE" w:rsidRDefault="00A43F63" w:rsidP="00015B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15C20A7" w14:textId="20788BCE" w:rsidR="00A43F63" w:rsidRPr="004335D1" w:rsidRDefault="00A43F63" w:rsidP="049F1D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49F1DD1">
              <w:rPr>
                <w:rFonts w:ascii="Corbel" w:hAnsi="Corbel"/>
                <w:b w:val="0"/>
                <w:sz w:val="24"/>
                <w:szCs w:val="24"/>
              </w:rPr>
              <w:t>E/I/EUB/C-1.9a</w:t>
            </w:r>
          </w:p>
        </w:tc>
      </w:tr>
      <w:tr w:rsidR="00EA00F9" w:rsidRPr="009C54AE" w14:paraId="4E2F8C33" w14:textId="77777777" w:rsidTr="00EA00F9">
        <w:tc>
          <w:tcPr>
            <w:tcW w:w="2694" w:type="dxa"/>
            <w:vAlign w:val="center"/>
          </w:tcPr>
          <w:p w14:paraId="19552E28" w14:textId="77777777" w:rsidR="00EA00F9" w:rsidRPr="009C54AE" w:rsidRDefault="00EA00F9" w:rsidP="00EA00F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7E3E3000" w14:textId="69F09820" w:rsidR="00EA00F9" w:rsidRPr="009C54AE" w:rsidRDefault="00EA00F9" w:rsidP="00EA00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EA00F9" w:rsidRPr="009C54AE" w14:paraId="729EEB71" w14:textId="77777777" w:rsidTr="00EA00F9">
        <w:tc>
          <w:tcPr>
            <w:tcW w:w="2694" w:type="dxa"/>
            <w:vAlign w:val="center"/>
          </w:tcPr>
          <w:p w14:paraId="0A39E105" w14:textId="77777777" w:rsidR="00EA00F9" w:rsidRPr="009C54AE" w:rsidRDefault="00EA00F9" w:rsidP="00EA00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9D5F799" w14:textId="4A5AB3E5" w:rsidR="00EA00F9" w:rsidRPr="009C54AE" w:rsidRDefault="00EA00F9" w:rsidP="00EA00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A43F63" w:rsidRPr="009C54AE" w14:paraId="048482E6" w14:textId="77777777" w:rsidTr="00EA00F9">
        <w:tc>
          <w:tcPr>
            <w:tcW w:w="2694" w:type="dxa"/>
            <w:vAlign w:val="center"/>
          </w:tcPr>
          <w:p w14:paraId="4B835047" w14:textId="77777777" w:rsidR="00A43F63" w:rsidRPr="009C54AE" w:rsidRDefault="00A43F63" w:rsidP="00015B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A43F63" w:rsidRPr="009C54AE" w:rsidRDefault="00A43F63" w:rsidP="00015B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A43F63" w:rsidRPr="009C54AE" w14:paraId="27F70225" w14:textId="77777777" w:rsidTr="00EA00F9">
        <w:tc>
          <w:tcPr>
            <w:tcW w:w="2694" w:type="dxa"/>
            <w:vAlign w:val="center"/>
          </w:tcPr>
          <w:p w14:paraId="448A1CED" w14:textId="77777777" w:rsidR="00A43F63" w:rsidRPr="009C54AE" w:rsidRDefault="00A43F63" w:rsidP="00015B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2E3DB4B" w14:textId="77777777" w:rsidR="00A43F63" w:rsidRPr="009C54AE" w:rsidRDefault="00A43F63" w:rsidP="00015B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82608A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A43F63" w:rsidRPr="009C54AE" w14:paraId="3A488BE5" w14:textId="77777777" w:rsidTr="00EA00F9">
        <w:tc>
          <w:tcPr>
            <w:tcW w:w="2694" w:type="dxa"/>
            <w:vAlign w:val="center"/>
          </w:tcPr>
          <w:p w14:paraId="04C0481C" w14:textId="77777777" w:rsidR="00A43F63" w:rsidRPr="009C54AE" w:rsidRDefault="00A43F63" w:rsidP="00015B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A43F63" w:rsidRPr="009C54AE" w:rsidRDefault="00A43F63" w:rsidP="00015B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A43F63" w:rsidRPr="009C54AE" w14:paraId="5C70B2EB" w14:textId="77777777" w:rsidTr="00EA00F9">
        <w:tc>
          <w:tcPr>
            <w:tcW w:w="2694" w:type="dxa"/>
            <w:vAlign w:val="center"/>
          </w:tcPr>
          <w:p w14:paraId="7C3992E0" w14:textId="77777777" w:rsidR="00A43F63" w:rsidRPr="009C54AE" w:rsidRDefault="00A43F63" w:rsidP="00015B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5869A70D" w:rsidR="00A43F63" w:rsidRPr="00C90C25" w:rsidRDefault="00C90C25" w:rsidP="00015B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90C25">
              <w:rPr>
                <w:rFonts w:ascii="Corbel" w:hAnsi="Corbel"/>
                <w:b w:val="0"/>
                <w:bCs/>
                <w:sz w:val="24"/>
                <w:szCs w:val="24"/>
              </w:rPr>
              <w:t>Niestacjonarne</w:t>
            </w:r>
          </w:p>
        </w:tc>
      </w:tr>
      <w:tr w:rsidR="00A43F63" w:rsidRPr="009C54AE" w14:paraId="58954631" w14:textId="77777777" w:rsidTr="00EA00F9">
        <w:tc>
          <w:tcPr>
            <w:tcW w:w="2694" w:type="dxa"/>
            <w:vAlign w:val="center"/>
          </w:tcPr>
          <w:p w14:paraId="47AAF248" w14:textId="77777777" w:rsidR="00A43F63" w:rsidRPr="009C54AE" w:rsidRDefault="00A43F63" w:rsidP="00015B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9A16E3F" w14:textId="77777777" w:rsidR="00A43F63" w:rsidRPr="009C54AE" w:rsidRDefault="00A43F63" w:rsidP="00015B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A43F63" w:rsidRPr="009C54AE" w14:paraId="6C505C59" w14:textId="77777777" w:rsidTr="00EA00F9">
        <w:tc>
          <w:tcPr>
            <w:tcW w:w="2694" w:type="dxa"/>
            <w:vAlign w:val="center"/>
          </w:tcPr>
          <w:p w14:paraId="5863A118" w14:textId="77777777" w:rsidR="00A43F63" w:rsidRPr="009C54AE" w:rsidRDefault="00A43F63" w:rsidP="00015B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EBBFA0" w14:textId="77777777" w:rsidR="00A43F63" w:rsidRPr="009C54AE" w:rsidRDefault="00A43F63" w:rsidP="00015B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A43F63" w:rsidRPr="009C54AE" w14:paraId="2786482B" w14:textId="77777777" w:rsidTr="00EA00F9">
        <w:tc>
          <w:tcPr>
            <w:tcW w:w="2694" w:type="dxa"/>
            <w:vAlign w:val="center"/>
          </w:tcPr>
          <w:p w14:paraId="13A990D4" w14:textId="77777777" w:rsidR="00A43F63" w:rsidRPr="009C54AE" w:rsidRDefault="00A43F63" w:rsidP="00015B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A43F63" w:rsidRPr="009C54AE" w:rsidRDefault="00A43F63" w:rsidP="00015B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43F63" w:rsidRPr="009C54AE" w14:paraId="3E9548C5" w14:textId="77777777" w:rsidTr="00EA00F9">
        <w:tc>
          <w:tcPr>
            <w:tcW w:w="2694" w:type="dxa"/>
            <w:vAlign w:val="center"/>
          </w:tcPr>
          <w:p w14:paraId="69C2AF6E" w14:textId="77777777" w:rsidR="00A43F63" w:rsidRPr="009C54AE" w:rsidRDefault="00A43F63" w:rsidP="00015B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F3C2DD5" w14:textId="7A6E7DE8" w:rsidR="00A43F63" w:rsidRPr="009C54AE" w:rsidRDefault="00A43F63" w:rsidP="00885AE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885AE7">
              <w:rPr>
                <w:rFonts w:ascii="Corbel" w:hAnsi="Corbel"/>
                <w:b w:val="0"/>
                <w:sz w:val="24"/>
                <w:szCs w:val="24"/>
              </w:rPr>
              <w:t>Piotr Cyrek</w:t>
            </w:r>
          </w:p>
        </w:tc>
      </w:tr>
      <w:tr w:rsidR="00A43F63" w:rsidRPr="009C54AE" w14:paraId="799C5BD1" w14:textId="77777777" w:rsidTr="00EA00F9">
        <w:tc>
          <w:tcPr>
            <w:tcW w:w="2694" w:type="dxa"/>
            <w:vAlign w:val="center"/>
          </w:tcPr>
          <w:p w14:paraId="471FE442" w14:textId="77777777" w:rsidR="00A43F63" w:rsidRPr="009C54AE" w:rsidRDefault="00A43F63" w:rsidP="00015B7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15E89B9" w14:textId="13B9252A" w:rsidR="00A43F63" w:rsidRPr="009C54AE" w:rsidRDefault="00885AE7" w:rsidP="00015B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Piotr Cyrek</w:t>
            </w:r>
          </w:p>
        </w:tc>
      </w:tr>
    </w:tbl>
    <w:p w14:paraId="57A64E18" w14:textId="77777777" w:rsidR="00A43F63" w:rsidRPr="009C54AE" w:rsidRDefault="00A43F63" w:rsidP="00A43F6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sz w:val="24"/>
          <w:szCs w:val="24"/>
          <w:lang w:val="pl-PL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6B53DC6D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64C63F33" w14:textId="77777777" w:rsidR="00015B8F" w:rsidRPr="002B11B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2B11BE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295F" w14:textId="77777777" w:rsidR="00015B8F" w:rsidRPr="002B11B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2B11BE">
              <w:rPr>
                <w:rFonts w:ascii="Corbel" w:hAnsi="Corbel"/>
                <w:b/>
                <w:szCs w:val="24"/>
                <w:lang w:val="pl-PL" w:eastAsia="en-US"/>
              </w:rPr>
              <w:t>Liczba pkt ECTS</w:t>
            </w:r>
          </w:p>
        </w:tc>
      </w:tr>
      <w:tr w:rsidR="00015B8F" w:rsidRPr="009C54AE" w14:paraId="0616ED8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DEE6" w14:textId="77777777" w:rsidR="00015B8F" w:rsidRPr="009C54AE" w:rsidRDefault="00064B9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072FB79C" w:rsidR="00015B8F" w:rsidRPr="009C54AE" w:rsidRDefault="00C90C2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15B8F" w:rsidRPr="009C54AE" w:rsidRDefault="004335D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0061E4C" w14:textId="77777777" w:rsidR="005400DE" w:rsidRPr="009C54AE" w:rsidRDefault="005400DE" w:rsidP="005400D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5400DE" w:rsidRPr="009C54AE" w:rsidRDefault="005400DE" w:rsidP="005400D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4CDDAF3" w14:textId="77777777" w:rsidR="00D02491" w:rsidRPr="0037178E" w:rsidRDefault="00D02491" w:rsidP="00D02491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37178E">
        <w:rPr>
          <w:rStyle w:val="normaltextrun"/>
          <w:rFonts w:ascii="Wingdings" w:eastAsia="Wingdings" w:hAnsi="Wingdings" w:cs="Wingdings"/>
        </w:rPr>
        <w:t></w:t>
      </w:r>
      <w:r w:rsidRPr="0037178E">
        <w:rPr>
          <w:rStyle w:val="normaltextrun"/>
          <w:rFonts w:ascii="Corbel" w:hAnsi="Corbel" w:cs="Segoe UI"/>
        </w:rPr>
        <w:t> </w:t>
      </w:r>
      <w:r w:rsidRPr="0037178E">
        <w:rPr>
          <w:rFonts w:ascii="Corbel" w:hAnsi="Corbel"/>
        </w:rPr>
        <w:t>zajęcia w formie tradycyjnej (lub zdalnie z wykorzystaniem platformy Ms </w:t>
      </w:r>
      <w:r w:rsidRPr="0037178E">
        <w:rPr>
          <w:rStyle w:val="spellingerror"/>
          <w:rFonts w:ascii="Corbel" w:hAnsi="Corbel"/>
        </w:rPr>
        <w:t>Teams)</w:t>
      </w:r>
      <w:r w:rsidRPr="0037178E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18558E52" w14:textId="77777777" w:rsidR="00D02491" w:rsidRDefault="00D02491" w:rsidP="00D02491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44EAFD9C" w14:textId="77777777" w:rsidR="005400DE" w:rsidRPr="009C54AE" w:rsidRDefault="005400DE" w:rsidP="005400D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07C1E49" w14:textId="77777777" w:rsidR="00980881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Forma zaliczenia przedmiotu (z toku)</w:t>
      </w:r>
    </w:p>
    <w:p w14:paraId="55D48E7E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4B94D5A5" w14:textId="77777777" w:rsidR="00E22FBC" w:rsidRPr="009C54AE" w:rsidRDefault="00E22FBC" w:rsidP="009C54AE">
      <w:pPr>
        <w:pStyle w:val="Punktygwne"/>
        <w:spacing w:before="0" w:after="0"/>
        <w:ind w:left="9765"/>
        <w:rPr>
          <w:rFonts w:ascii="Corbel" w:hAnsi="Corbel"/>
          <w:smallCaps w:val="0"/>
          <w:szCs w:val="24"/>
        </w:rPr>
      </w:pPr>
    </w:p>
    <w:p w14:paraId="261BAAD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3D7487D" w14:textId="77777777" w:rsidTr="00745302">
        <w:tc>
          <w:tcPr>
            <w:tcW w:w="9670" w:type="dxa"/>
          </w:tcPr>
          <w:p w14:paraId="170719DD" w14:textId="77777777" w:rsidR="00064B9D" w:rsidRPr="00AA30D7" w:rsidRDefault="00064B9D" w:rsidP="00064B9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A30D7">
              <w:rPr>
                <w:rFonts w:ascii="Corbel" w:hAnsi="Corbel"/>
                <w:sz w:val="24"/>
                <w:szCs w:val="24"/>
              </w:rPr>
              <w:t>Mikroekonomia - znajomość podstawowej wiedzy ekonomicznej.</w:t>
            </w:r>
          </w:p>
          <w:p w14:paraId="41D4C5C7" w14:textId="77777777" w:rsidR="0085747A" w:rsidRPr="00064B9D" w:rsidRDefault="00064B9D" w:rsidP="00064B9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4B9D">
              <w:rPr>
                <w:rFonts w:ascii="Corbel" w:hAnsi="Corbel"/>
                <w:b w:val="0"/>
                <w:smallCaps w:val="0"/>
                <w:szCs w:val="24"/>
              </w:rPr>
              <w:t>Podstawy marketingu – znajomość zakresu wykorzystania działań marketingowych w organizacjach.</w:t>
            </w:r>
          </w:p>
        </w:tc>
      </w:tr>
    </w:tbl>
    <w:p w14:paraId="3DEEC66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cele, efekty </w:t>
      </w:r>
      <w:r w:rsidR="0082608A">
        <w:rPr>
          <w:rFonts w:ascii="Corbel" w:hAnsi="Corbel"/>
          <w:szCs w:val="24"/>
        </w:rPr>
        <w:t xml:space="preserve">uczenia </w:t>
      </w:r>
      <w:proofErr w:type="gramStart"/>
      <w:r w:rsidR="0082608A">
        <w:rPr>
          <w:rFonts w:ascii="Corbel" w:hAnsi="Corbel"/>
          <w:szCs w:val="24"/>
        </w:rPr>
        <w:t>się</w:t>
      </w:r>
      <w:r w:rsidR="0085747A" w:rsidRPr="009C54AE">
        <w:rPr>
          <w:rFonts w:ascii="Corbel" w:hAnsi="Corbel"/>
          <w:szCs w:val="24"/>
        </w:rPr>
        <w:t xml:space="preserve"> ,</w:t>
      </w:r>
      <w:proofErr w:type="gramEnd"/>
      <w:r w:rsidR="0085747A" w:rsidRPr="009C54AE">
        <w:rPr>
          <w:rFonts w:ascii="Corbel" w:hAnsi="Corbel"/>
          <w:szCs w:val="24"/>
        </w:rPr>
        <w:t xml:space="preserve"> treści Programowe i stosowane metody Dydaktyczne</w:t>
      </w:r>
    </w:p>
    <w:p w14:paraId="3656B9A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85747A" w:rsidRPr="009C54AE">
        <w:rPr>
          <w:rFonts w:ascii="Corbel" w:hAnsi="Corbel"/>
          <w:sz w:val="24"/>
          <w:szCs w:val="24"/>
        </w:rPr>
        <w:t>Cele przedmiotu</w:t>
      </w:r>
    </w:p>
    <w:p w14:paraId="45FB0818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7BF459D1" w14:textId="77777777" w:rsidTr="00923D7D">
        <w:tc>
          <w:tcPr>
            <w:tcW w:w="851" w:type="dxa"/>
            <w:vAlign w:val="center"/>
          </w:tcPr>
          <w:p w14:paraId="5372B5A4" w14:textId="77777777" w:rsidR="0085747A" w:rsidRPr="00210426" w:rsidRDefault="0085747A" w:rsidP="009C54AE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210426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A614C74" w14:textId="77777777" w:rsidR="0085747A" w:rsidRPr="00210426" w:rsidRDefault="00064B9D" w:rsidP="00515C1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10426">
              <w:rPr>
                <w:rFonts w:ascii="Corbel" w:hAnsi="Corbel"/>
                <w:sz w:val="24"/>
                <w:szCs w:val="24"/>
              </w:rPr>
              <w:t>Przekazanie studentom wiedzy na temat ewolucji i istoty marketingu wewnętrznego</w:t>
            </w:r>
            <w:r w:rsidRPr="00210426">
              <w:rPr>
                <w:rFonts w:ascii="Corbel" w:hAnsi="Corbel"/>
                <w:sz w:val="24"/>
                <w:szCs w:val="24"/>
              </w:rPr>
              <w:br/>
              <w:t xml:space="preserve"> i zewnętrznego.</w:t>
            </w:r>
          </w:p>
        </w:tc>
      </w:tr>
      <w:tr w:rsidR="0085747A" w:rsidRPr="009C54AE" w14:paraId="6E70C9C1" w14:textId="77777777" w:rsidTr="00923D7D">
        <w:tc>
          <w:tcPr>
            <w:tcW w:w="851" w:type="dxa"/>
            <w:vAlign w:val="center"/>
          </w:tcPr>
          <w:p w14:paraId="550CF7E8" w14:textId="77777777" w:rsidR="0085747A" w:rsidRPr="00210426" w:rsidRDefault="00980881" w:rsidP="00515C10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10426">
              <w:rPr>
                <w:rFonts w:ascii="Corbel" w:hAnsi="Corbel"/>
                <w:sz w:val="24"/>
                <w:szCs w:val="24"/>
                <w:lang w:val="pl-PL"/>
              </w:rPr>
              <w:t>C2</w:t>
            </w:r>
          </w:p>
        </w:tc>
        <w:tc>
          <w:tcPr>
            <w:tcW w:w="8819" w:type="dxa"/>
            <w:vAlign w:val="center"/>
          </w:tcPr>
          <w:p w14:paraId="5FCAB403" w14:textId="77777777" w:rsidR="0085747A" w:rsidRPr="00210426" w:rsidRDefault="00515C10" w:rsidP="00515C1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10426">
              <w:rPr>
                <w:rFonts w:ascii="Corbel" w:hAnsi="Corbel"/>
                <w:sz w:val="24"/>
                <w:szCs w:val="24"/>
              </w:rPr>
              <w:t>Zapoznanie studentów z uwarunkowaniami i zasadami stosowania marketingu relacyjnego</w:t>
            </w:r>
          </w:p>
        </w:tc>
      </w:tr>
      <w:tr w:rsidR="0085747A" w:rsidRPr="009C54AE" w14:paraId="51BEFEA3" w14:textId="77777777" w:rsidTr="00923D7D">
        <w:tc>
          <w:tcPr>
            <w:tcW w:w="851" w:type="dxa"/>
            <w:vAlign w:val="center"/>
          </w:tcPr>
          <w:p w14:paraId="53C0B3C4" w14:textId="77777777" w:rsidR="0085747A" w:rsidRPr="00210426" w:rsidRDefault="006753D3" w:rsidP="009C54AE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210426">
              <w:rPr>
                <w:rFonts w:ascii="Corbel" w:hAnsi="Corbel"/>
                <w:b w:val="0"/>
                <w:sz w:val="24"/>
                <w:szCs w:val="24"/>
                <w:lang w:val="pl-PL"/>
              </w:rPr>
              <w:t>C3</w:t>
            </w:r>
          </w:p>
        </w:tc>
        <w:tc>
          <w:tcPr>
            <w:tcW w:w="8819" w:type="dxa"/>
            <w:vAlign w:val="center"/>
          </w:tcPr>
          <w:p w14:paraId="1B21468E" w14:textId="77777777" w:rsidR="0085747A" w:rsidRPr="00210426" w:rsidRDefault="008A747E" w:rsidP="00515C1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10426">
              <w:rPr>
                <w:rFonts w:ascii="Corbel" w:hAnsi="Corbel"/>
                <w:sz w:val="24"/>
                <w:szCs w:val="24"/>
              </w:rPr>
              <w:t>N</w:t>
            </w:r>
            <w:r w:rsidR="00515C10" w:rsidRPr="00210426">
              <w:rPr>
                <w:rFonts w:ascii="Corbel" w:hAnsi="Corbel"/>
                <w:sz w:val="24"/>
                <w:szCs w:val="24"/>
              </w:rPr>
              <w:t xml:space="preserve">abycie przez studentów umiejętności analizy procesu marketingu relacji na przykładzie firm reprezentujących różne branże </w:t>
            </w:r>
            <w:proofErr w:type="gramStart"/>
            <w:r w:rsidR="00515C10" w:rsidRPr="00210426">
              <w:rPr>
                <w:rFonts w:ascii="Corbel" w:hAnsi="Corbel"/>
                <w:sz w:val="24"/>
                <w:szCs w:val="24"/>
              </w:rPr>
              <w:t xml:space="preserve">usług </w:t>
            </w:r>
            <w:r w:rsidR="0023489F" w:rsidRPr="00210426">
              <w:rPr>
                <w:rFonts w:ascii="Corbel" w:hAnsi="Corbel"/>
                <w:sz w:val="24"/>
                <w:szCs w:val="24"/>
              </w:rPr>
              <w:t>.</w:t>
            </w:r>
            <w:proofErr w:type="gramEnd"/>
          </w:p>
        </w:tc>
      </w:tr>
    </w:tbl>
    <w:p w14:paraId="049F31CB" w14:textId="77777777" w:rsidR="0085747A" w:rsidRPr="009C54AE" w:rsidRDefault="0085747A" w:rsidP="00515C1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EAA6E25" w14:textId="73E585B3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885AE7">
        <w:rPr>
          <w:rFonts w:ascii="Corbel" w:hAnsi="Corbel"/>
          <w:b/>
          <w:sz w:val="24"/>
          <w:szCs w:val="24"/>
        </w:rPr>
        <w:t>uczenia się</w:t>
      </w:r>
      <w:r w:rsidR="001D7B54" w:rsidRPr="009C54AE">
        <w:rPr>
          <w:rFonts w:ascii="Corbel" w:hAnsi="Corbel"/>
          <w:b/>
          <w:sz w:val="24"/>
          <w:szCs w:val="24"/>
        </w:rPr>
        <w:t xml:space="preserve"> dla przedmiotu</w:t>
      </w:r>
    </w:p>
    <w:p w14:paraId="5312826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1160A757" w14:textId="77777777" w:rsidTr="0071620A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(efekt </w:t>
            </w:r>
            <w:r w:rsidR="0082608A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0EE9269" w14:textId="77777777" w:rsidR="0085747A" w:rsidRPr="009C54AE" w:rsidRDefault="0085747A" w:rsidP="003E34D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82608A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5400DE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07B2A48" w14:textId="77777777" w:rsidTr="005E6E85">
        <w:tc>
          <w:tcPr>
            <w:tcW w:w="1701" w:type="dxa"/>
          </w:tcPr>
          <w:p w14:paraId="4FCA5964" w14:textId="77777777" w:rsidR="0085747A" w:rsidRPr="009C54AE" w:rsidRDefault="002348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1C74B66A" w14:textId="77777777" w:rsidR="0085747A" w:rsidRPr="00515C10" w:rsidRDefault="00515C10" w:rsidP="003E34D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15C10">
              <w:rPr>
                <w:rFonts w:ascii="Corbel" w:hAnsi="Corbel"/>
                <w:b w:val="0"/>
                <w:smallCaps w:val="0"/>
                <w:szCs w:val="24"/>
              </w:rPr>
              <w:t>Wymienia i wyjaśnia mechanizmy marketingu relacyjnego.</w:t>
            </w:r>
          </w:p>
        </w:tc>
        <w:tc>
          <w:tcPr>
            <w:tcW w:w="1873" w:type="dxa"/>
          </w:tcPr>
          <w:p w14:paraId="27F8033C" w14:textId="77777777" w:rsidR="0023489F" w:rsidRDefault="0023489F" w:rsidP="00515C1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3489F">
              <w:rPr>
                <w:rFonts w:ascii="Corbel" w:hAnsi="Corbel"/>
                <w:sz w:val="24"/>
                <w:szCs w:val="24"/>
              </w:rPr>
              <w:t>K_W01</w:t>
            </w:r>
          </w:p>
          <w:p w14:paraId="62486C05" w14:textId="77777777" w:rsidR="0085747A" w:rsidRPr="0023489F" w:rsidRDefault="0085747A" w:rsidP="00515C10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w:rsidR="00515C10" w:rsidRPr="009C54AE" w14:paraId="676306EA" w14:textId="77777777" w:rsidTr="003E34D0">
        <w:trPr>
          <w:trHeight w:val="673"/>
        </w:trPr>
        <w:tc>
          <w:tcPr>
            <w:tcW w:w="1701" w:type="dxa"/>
          </w:tcPr>
          <w:p w14:paraId="56A76B19" w14:textId="77777777" w:rsidR="00515C10" w:rsidRPr="009C54AE" w:rsidRDefault="00515C1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E6230F8" w14:textId="77777777" w:rsidR="00515C10" w:rsidRPr="00515C10" w:rsidRDefault="00515C10" w:rsidP="003E34D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15C10">
              <w:rPr>
                <w:rFonts w:ascii="Corbel" w:hAnsi="Corbel"/>
                <w:sz w:val="24"/>
                <w:szCs w:val="24"/>
              </w:rPr>
              <w:t>Analizuje stan i skutki stosowania marketingu relacyjnego w zróżnicowanych firmach.</w:t>
            </w:r>
          </w:p>
        </w:tc>
        <w:tc>
          <w:tcPr>
            <w:tcW w:w="1873" w:type="dxa"/>
          </w:tcPr>
          <w:p w14:paraId="3CFCD0C1" w14:textId="77777777" w:rsidR="00515C10" w:rsidRPr="0023489F" w:rsidRDefault="00515C10" w:rsidP="00515C1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3489F">
              <w:rPr>
                <w:rFonts w:ascii="Corbel" w:hAnsi="Corbel"/>
                <w:sz w:val="24"/>
                <w:szCs w:val="24"/>
              </w:rPr>
              <w:t>K_U01</w:t>
            </w:r>
          </w:p>
          <w:p w14:paraId="5E6EAEE4" w14:textId="77777777" w:rsidR="005400DE" w:rsidRDefault="005400DE" w:rsidP="005400D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3489F">
              <w:rPr>
                <w:rFonts w:ascii="Corbel" w:hAnsi="Corbel"/>
                <w:sz w:val="24"/>
                <w:szCs w:val="24"/>
              </w:rPr>
              <w:t>K_U0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  <w:p w14:paraId="4101652C" w14:textId="56F5DCD0" w:rsidR="00515C10" w:rsidRPr="0023489F" w:rsidRDefault="005400DE" w:rsidP="009513E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3489F">
              <w:rPr>
                <w:rFonts w:ascii="Corbel" w:hAnsi="Corbel"/>
                <w:sz w:val="24"/>
                <w:szCs w:val="24"/>
              </w:rPr>
              <w:t>K_U0</w:t>
            </w: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515C10" w:rsidRPr="009C54AE" w14:paraId="5357E983" w14:textId="77777777" w:rsidTr="009513E2">
        <w:trPr>
          <w:trHeight w:val="912"/>
        </w:trPr>
        <w:tc>
          <w:tcPr>
            <w:tcW w:w="1701" w:type="dxa"/>
          </w:tcPr>
          <w:p w14:paraId="41960800" w14:textId="77777777" w:rsidR="00515C10" w:rsidRPr="009C54AE" w:rsidRDefault="00515C1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34AEE2E5" w14:textId="77777777" w:rsidR="00515C10" w:rsidRPr="00515C10" w:rsidRDefault="00F02E5B" w:rsidP="003E34D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Potrafi pracować w grupie i w</w:t>
            </w:r>
            <w:r w:rsidR="00515C10" w:rsidRPr="00515C10">
              <w:rPr>
                <w:rFonts w:ascii="Corbel" w:hAnsi="Corbel"/>
                <w:sz w:val="24"/>
                <w:szCs w:val="24"/>
              </w:rPr>
              <w:t>yprowadza wnioski dotyczące przyczyn przewagi konkurencyjnej firm stosujących określone narzędzia marketingu</w:t>
            </w:r>
            <w:r w:rsidR="005400DE">
              <w:rPr>
                <w:rFonts w:ascii="Corbel" w:hAnsi="Corbel"/>
                <w:sz w:val="24"/>
                <w:szCs w:val="24"/>
              </w:rPr>
              <w:t xml:space="preserve"> </w:t>
            </w:r>
            <w:r w:rsidR="005400DE" w:rsidRPr="005400DE">
              <w:rPr>
                <w:rFonts w:ascii="Corbel" w:hAnsi="Corbel"/>
                <w:sz w:val="24"/>
                <w:szCs w:val="24"/>
              </w:rPr>
              <w:t>relacyjnego</w:t>
            </w:r>
            <w:r w:rsidR="00515C10" w:rsidRPr="005400DE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0495AD78" w14:textId="77777777" w:rsidR="00515C10" w:rsidRDefault="00515C10" w:rsidP="00515C1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3489F">
              <w:rPr>
                <w:rFonts w:ascii="Corbel" w:hAnsi="Corbel"/>
                <w:sz w:val="24"/>
                <w:szCs w:val="24"/>
              </w:rPr>
              <w:t>K_U0</w:t>
            </w:r>
            <w:r w:rsidR="005400DE">
              <w:rPr>
                <w:rFonts w:ascii="Corbel" w:hAnsi="Corbel"/>
                <w:sz w:val="24"/>
                <w:szCs w:val="24"/>
              </w:rPr>
              <w:t>6</w:t>
            </w:r>
          </w:p>
          <w:p w14:paraId="4B99056E" w14:textId="0614E414" w:rsidR="00515C10" w:rsidRPr="0023489F" w:rsidRDefault="00515C10" w:rsidP="009513E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3489F">
              <w:rPr>
                <w:rFonts w:ascii="Corbel" w:hAnsi="Corbel"/>
                <w:sz w:val="24"/>
                <w:szCs w:val="24"/>
              </w:rPr>
              <w:t>K</w:t>
            </w:r>
            <w:r w:rsidR="005400DE">
              <w:rPr>
                <w:rFonts w:ascii="Corbel" w:hAnsi="Corbel"/>
                <w:sz w:val="24"/>
                <w:szCs w:val="24"/>
              </w:rPr>
              <w:t>_U10</w:t>
            </w:r>
          </w:p>
        </w:tc>
      </w:tr>
      <w:tr w:rsidR="0023489F" w:rsidRPr="009C54AE" w14:paraId="406FF373" w14:textId="77777777" w:rsidTr="005E6E85">
        <w:tc>
          <w:tcPr>
            <w:tcW w:w="1701" w:type="dxa"/>
          </w:tcPr>
          <w:p w14:paraId="78C3198C" w14:textId="77777777" w:rsidR="0023489F" w:rsidRPr="009C54AE" w:rsidRDefault="0023489F" w:rsidP="002348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1721DCA7" w14:textId="77777777" w:rsidR="0023489F" w:rsidRPr="00515C10" w:rsidRDefault="00515C10" w:rsidP="003E34D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15C10">
              <w:rPr>
                <w:rFonts w:ascii="Corbel" w:hAnsi="Corbel"/>
                <w:b w:val="0"/>
                <w:smallCaps w:val="0"/>
                <w:szCs w:val="24"/>
              </w:rPr>
              <w:t>Wykazuje krytycyzm wobec koncepcji rozwiązań problemów postawionych do analizy w trakcie ćwiczeń oraz właściwie argumentuje własne poglądy.</w:t>
            </w:r>
          </w:p>
        </w:tc>
        <w:tc>
          <w:tcPr>
            <w:tcW w:w="1873" w:type="dxa"/>
          </w:tcPr>
          <w:p w14:paraId="0A428CB4" w14:textId="77777777" w:rsidR="0023489F" w:rsidRDefault="0023489F" w:rsidP="00515C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K_K</w:t>
            </w:r>
            <w:r w:rsidRPr="0023489F">
              <w:rPr>
                <w:rFonts w:ascii="Corbel" w:hAnsi="Corbel"/>
                <w:b w:val="0"/>
                <w:szCs w:val="24"/>
              </w:rPr>
              <w:t>0</w:t>
            </w:r>
            <w:r w:rsidR="005400DE">
              <w:rPr>
                <w:rFonts w:ascii="Corbel" w:hAnsi="Corbel"/>
                <w:b w:val="0"/>
                <w:szCs w:val="24"/>
              </w:rPr>
              <w:t>2</w:t>
            </w:r>
          </w:p>
          <w:p w14:paraId="5B2AA153" w14:textId="77777777" w:rsidR="0023489F" w:rsidRDefault="0023489F" w:rsidP="00515C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K_K</w:t>
            </w:r>
            <w:r w:rsidRPr="0023489F">
              <w:rPr>
                <w:rFonts w:ascii="Corbel" w:hAnsi="Corbel"/>
                <w:b w:val="0"/>
                <w:szCs w:val="24"/>
              </w:rPr>
              <w:t>0</w:t>
            </w:r>
            <w:r w:rsidR="005400DE">
              <w:rPr>
                <w:rFonts w:ascii="Corbel" w:hAnsi="Corbel"/>
                <w:b w:val="0"/>
                <w:szCs w:val="24"/>
              </w:rPr>
              <w:t>3</w:t>
            </w:r>
          </w:p>
          <w:p w14:paraId="1299C43A" w14:textId="77777777" w:rsidR="00515C10" w:rsidRPr="0023489F" w:rsidRDefault="00515C10" w:rsidP="00515C1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DDBEF0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DE1D41" w14:textId="77777777" w:rsidR="00801D3B" w:rsidRPr="009C54AE" w:rsidRDefault="00801D3B" w:rsidP="00801D3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 Treści programowe</w:t>
      </w:r>
    </w:p>
    <w:p w14:paraId="56CF59E3" w14:textId="77777777" w:rsidR="00801D3B" w:rsidRPr="0023489F" w:rsidRDefault="00801D3B" w:rsidP="00801D3B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3489F">
        <w:rPr>
          <w:rFonts w:ascii="Corbel" w:hAnsi="Corbel"/>
          <w:sz w:val="24"/>
          <w:szCs w:val="24"/>
        </w:rPr>
        <w:t>Prob</w:t>
      </w:r>
      <w:r>
        <w:rPr>
          <w:rFonts w:ascii="Corbel" w:hAnsi="Corbel"/>
          <w:sz w:val="24"/>
          <w:szCs w:val="24"/>
        </w:rPr>
        <w:t>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01D3B" w:rsidRPr="009C54AE" w14:paraId="587EA2A8" w14:textId="77777777" w:rsidTr="00C57D6F">
        <w:tc>
          <w:tcPr>
            <w:tcW w:w="9639" w:type="dxa"/>
          </w:tcPr>
          <w:p w14:paraId="35113026" w14:textId="77777777" w:rsidR="00801D3B" w:rsidRPr="009C54AE" w:rsidRDefault="00801D3B" w:rsidP="00C57D6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01D3B" w:rsidRPr="009C54AE" w14:paraId="7EFF1D37" w14:textId="77777777" w:rsidTr="009513E2">
        <w:trPr>
          <w:trHeight w:val="293"/>
        </w:trPr>
        <w:tc>
          <w:tcPr>
            <w:tcW w:w="9639" w:type="dxa"/>
            <w:vAlign w:val="center"/>
          </w:tcPr>
          <w:p w14:paraId="677CE370" w14:textId="77777777" w:rsidR="00801D3B" w:rsidRPr="008B0208" w:rsidRDefault="00801D3B" w:rsidP="009513E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B0208">
              <w:rPr>
                <w:rFonts w:ascii="Corbel" w:hAnsi="Corbel"/>
                <w:sz w:val="24"/>
                <w:szCs w:val="24"/>
              </w:rPr>
              <w:t>G</w:t>
            </w:r>
            <w:r>
              <w:rPr>
                <w:rFonts w:ascii="Corbel" w:hAnsi="Corbel"/>
                <w:sz w:val="24"/>
                <w:szCs w:val="24"/>
              </w:rPr>
              <w:t>eneza rozwoju marketingu relacyjnego</w:t>
            </w:r>
          </w:p>
        </w:tc>
      </w:tr>
      <w:tr w:rsidR="00801D3B" w:rsidRPr="009C54AE" w14:paraId="72CFE7AE" w14:textId="77777777" w:rsidTr="00C57D6F">
        <w:tc>
          <w:tcPr>
            <w:tcW w:w="9639" w:type="dxa"/>
            <w:vAlign w:val="center"/>
          </w:tcPr>
          <w:p w14:paraId="077AFF46" w14:textId="77777777" w:rsidR="00801D3B" w:rsidRPr="008B0208" w:rsidRDefault="00801D3B" w:rsidP="009513E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B0208">
              <w:rPr>
                <w:rFonts w:ascii="Corbel" w:hAnsi="Corbel"/>
                <w:sz w:val="24"/>
                <w:szCs w:val="24"/>
              </w:rPr>
              <w:t xml:space="preserve">Zmiany trendów w marketingu. Różnice między marketingiem transakcyjnym a marketingiem </w:t>
            </w:r>
            <w:r>
              <w:rPr>
                <w:rFonts w:ascii="Corbel" w:hAnsi="Corbel"/>
                <w:sz w:val="24"/>
                <w:szCs w:val="24"/>
              </w:rPr>
              <w:t>relacyjnym</w:t>
            </w:r>
          </w:p>
        </w:tc>
      </w:tr>
      <w:tr w:rsidR="00801D3B" w:rsidRPr="009C54AE" w14:paraId="6A55A625" w14:textId="77777777" w:rsidTr="00C57D6F">
        <w:tc>
          <w:tcPr>
            <w:tcW w:w="9639" w:type="dxa"/>
            <w:vAlign w:val="center"/>
          </w:tcPr>
          <w:p w14:paraId="38351B9F" w14:textId="77777777" w:rsidR="00801D3B" w:rsidRPr="008B0208" w:rsidRDefault="00801D3B" w:rsidP="009513E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B0208">
              <w:rPr>
                <w:rFonts w:ascii="Corbel" w:hAnsi="Corbel"/>
                <w:sz w:val="24"/>
                <w:szCs w:val="24"/>
              </w:rPr>
              <w:t xml:space="preserve">Specyfika marketingu sfery usług. Integracja elementów marketingu </w:t>
            </w:r>
            <w:r>
              <w:rPr>
                <w:rFonts w:ascii="Corbel" w:hAnsi="Corbel"/>
                <w:sz w:val="24"/>
                <w:szCs w:val="24"/>
              </w:rPr>
              <w:t>relacyjnego</w:t>
            </w:r>
          </w:p>
        </w:tc>
      </w:tr>
      <w:tr w:rsidR="00801D3B" w:rsidRPr="009C54AE" w14:paraId="35C69B58" w14:textId="77777777" w:rsidTr="00C57D6F">
        <w:tc>
          <w:tcPr>
            <w:tcW w:w="9639" w:type="dxa"/>
            <w:vAlign w:val="center"/>
          </w:tcPr>
          <w:p w14:paraId="54097E9A" w14:textId="77777777" w:rsidR="00801D3B" w:rsidRPr="008B0208" w:rsidRDefault="00801D3B" w:rsidP="009513E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B0208">
              <w:rPr>
                <w:rFonts w:ascii="Corbel" w:hAnsi="Corbel"/>
                <w:sz w:val="24"/>
                <w:szCs w:val="24"/>
              </w:rPr>
              <w:t>Przedsiębiorstwo jako strona relacji. Model siedmiu rynków</w:t>
            </w:r>
          </w:p>
        </w:tc>
      </w:tr>
      <w:tr w:rsidR="00801D3B" w:rsidRPr="009C54AE" w14:paraId="3ACCF207" w14:textId="77777777" w:rsidTr="00C57D6F">
        <w:tc>
          <w:tcPr>
            <w:tcW w:w="9639" w:type="dxa"/>
          </w:tcPr>
          <w:p w14:paraId="22FCED31" w14:textId="77777777" w:rsidR="00801D3B" w:rsidRPr="008B0208" w:rsidRDefault="00801D3B" w:rsidP="009513E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B0208">
              <w:rPr>
                <w:rFonts w:ascii="Corbel" w:hAnsi="Corbel"/>
                <w:sz w:val="24"/>
                <w:szCs w:val="24"/>
              </w:rPr>
              <w:t xml:space="preserve">Elementy marketingu </w:t>
            </w:r>
            <w:r>
              <w:rPr>
                <w:rFonts w:ascii="Corbel" w:hAnsi="Corbel"/>
                <w:sz w:val="24"/>
                <w:szCs w:val="24"/>
              </w:rPr>
              <w:t>relacyjnego</w:t>
            </w:r>
          </w:p>
        </w:tc>
      </w:tr>
      <w:tr w:rsidR="00801D3B" w:rsidRPr="009C54AE" w14:paraId="52915A6E" w14:textId="77777777" w:rsidTr="00C57D6F">
        <w:tc>
          <w:tcPr>
            <w:tcW w:w="9639" w:type="dxa"/>
            <w:vAlign w:val="center"/>
          </w:tcPr>
          <w:p w14:paraId="3EBA3F39" w14:textId="77777777" w:rsidR="00801D3B" w:rsidRPr="008B0208" w:rsidRDefault="00801D3B" w:rsidP="009513E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B0208">
              <w:rPr>
                <w:rFonts w:ascii="Corbel" w:hAnsi="Corbel"/>
                <w:sz w:val="24"/>
                <w:szCs w:val="24"/>
              </w:rPr>
              <w:t>Konsument jako strona relacji. Kategorie i zasady lojalności klientów</w:t>
            </w:r>
          </w:p>
        </w:tc>
      </w:tr>
      <w:tr w:rsidR="00801D3B" w:rsidRPr="009C54AE" w14:paraId="5ADEC181" w14:textId="77777777" w:rsidTr="00C57D6F">
        <w:tc>
          <w:tcPr>
            <w:tcW w:w="9639" w:type="dxa"/>
            <w:vAlign w:val="center"/>
          </w:tcPr>
          <w:p w14:paraId="5D4A682F" w14:textId="77777777" w:rsidR="00801D3B" w:rsidRPr="008B0208" w:rsidRDefault="00801D3B" w:rsidP="009513E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B0208">
              <w:rPr>
                <w:rFonts w:ascii="Corbel" w:hAnsi="Corbel"/>
                <w:sz w:val="24"/>
                <w:szCs w:val="24"/>
              </w:rPr>
              <w:t>Rodzaje i znaczenie programów lojalnościowych</w:t>
            </w:r>
          </w:p>
        </w:tc>
      </w:tr>
      <w:tr w:rsidR="00801D3B" w:rsidRPr="009C54AE" w14:paraId="0627FB3B" w14:textId="77777777" w:rsidTr="00C57D6F">
        <w:tc>
          <w:tcPr>
            <w:tcW w:w="9639" w:type="dxa"/>
            <w:vAlign w:val="center"/>
          </w:tcPr>
          <w:p w14:paraId="10142098" w14:textId="77777777" w:rsidR="00801D3B" w:rsidRPr="008B0208" w:rsidRDefault="00801D3B" w:rsidP="009513E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B0208">
              <w:rPr>
                <w:rFonts w:ascii="Corbel" w:hAnsi="Corbel"/>
                <w:sz w:val="24"/>
                <w:szCs w:val="24"/>
              </w:rPr>
              <w:t xml:space="preserve">Zarządzanie kluczowymi klientami w marketingu </w:t>
            </w:r>
            <w:r>
              <w:rPr>
                <w:rFonts w:ascii="Corbel" w:hAnsi="Corbel"/>
                <w:sz w:val="24"/>
                <w:szCs w:val="24"/>
              </w:rPr>
              <w:t>relacyjnym</w:t>
            </w:r>
            <w:r w:rsidRPr="008B0208">
              <w:rPr>
                <w:rFonts w:ascii="Corbel" w:hAnsi="Corbel"/>
                <w:sz w:val="24"/>
                <w:szCs w:val="24"/>
              </w:rPr>
              <w:t xml:space="preserve"> (system KAM)</w:t>
            </w:r>
          </w:p>
        </w:tc>
      </w:tr>
      <w:tr w:rsidR="00801D3B" w:rsidRPr="009C54AE" w14:paraId="450CC1DD" w14:textId="77777777" w:rsidTr="00C57D6F">
        <w:tc>
          <w:tcPr>
            <w:tcW w:w="9639" w:type="dxa"/>
            <w:vAlign w:val="center"/>
          </w:tcPr>
          <w:p w14:paraId="611737EB" w14:textId="77777777" w:rsidR="00801D3B" w:rsidRPr="008B0208" w:rsidRDefault="00801D3B" w:rsidP="009513E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B0208">
              <w:rPr>
                <w:rFonts w:ascii="Corbel" w:hAnsi="Corbel"/>
                <w:sz w:val="24"/>
                <w:szCs w:val="24"/>
              </w:rPr>
              <w:t>System CRM i jego znaczenie dla firm</w:t>
            </w:r>
          </w:p>
        </w:tc>
      </w:tr>
      <w:tr w:rsidR="00801D3B" w:rsidRPr="009C54AE" w14:paraId="4DF87D54" w14:textId="77777777" w:rsidTr="00C57D6F">
        <w:tc>
          <w:tcPr>
            <w:tcW w:w="9639" w:type="dxa"/>
            <w:vAlign w:val="center"/>
          </w:tcPr>
          <w:p w14:paraId="7765863D" w14:textId="77777777" w:rsidR="00801D3B" w:rsidRPr="008B0208" w:rsidRDefault="00801D3B" w:rsidP="009513E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B0208">
              <w:rPr>
                <w:rFonts w:ascii="Corbel" w:hAnsi="Corbel"/>
                <w:sz w:val="24"/>
                <w:szCs w:val="24"/>
              </w:rPr>
              <w:t>Społeczne cele marketingu relacji w zrównoważonym rozwoju firm</w:t>
            </w:r>
          </w:p>
        </w:tc>
      </w:tr>
      <w:tr w:rsidR="00801D3B" w:rsidRPr="00C32DE0" w14:paraId="56A59C56" w14:textId="77777777" w:rsidTr="00C57D6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828E6" w14:textId="77777777" w:rsidR="00801D3B" w:rsidRPr="008B0208" w:rsidRDefault="00801D3B" w:rsidP="009513E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B0208">
              <w:rPr>
                <w:rFonts w:ascii="Corbel" w:hAnsi="Corbel"/>
                <w:sz w:val="24"/>
                <w:szCs w:val="24"/>
              </w:rPr>
              <w:t>Mierniki siły relacji marketingu relacyjnego</w:t>
            </w:r>
          </w:p>
        </w:tc>
      </w:tr>
      <w:tr w:rsidR="00801D3B" w:rsidRPr="00C32DE0" w14:paraId="28E6F853" w14:textId="77777777" w:rsidTr="00C57D6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25478" w14:textId="77777777" w:rsidR="00801D3B" w:rsidRPr="008B0208" w:rsidRDefault="00801D3B" w:rsidP="009513E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B0208">
              <w:rPr>
                <w:rFonts w:ascii="Corbel" w:hAnsi="Corbel"/>
                <w:sz w:val="24"/>
                <w:szCs w:val="24"/>
              </w:rPr>
              <w:t xml:space="preserve">Rozwój marketingu </w:t>
            </w:r>
            <w:r>
              <w:rPr>
                <w:rFonts w:ascii="Corbel" w:hAnsi="Corbel"/>
                <w:sz w:val="24"/>
                <w:szCs w:val="24"/>
              </w:rPr>
              <w:t>relacyjnego</w:t>
            </w:r>
            <w:r w:rsidRPr="008B0208">
              <w:rPr>
                <w:rFonts w:ascii="Corbel" w:hAnsi="Corbel"/>
                <w:sz w:val="24"/>
                <w:szCs w:val="24"/>
              </w:rPr>
              <w:t xml:space="preserve"> i w sferze usług finansowych</w:t>
            </w:r>
          </w:p>
        </w:tc>
      </w:tr>
      <w:tr w:rsidR="00801D3B" w:rsidRPr="00C32DE0" w14:paraId="5DB3B928" w14:textId="77777777" w:rsidTr="00C57D6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992E" w14:textId="77777777" w:rsidR="00801D3B" w:rsidRPr="008B0208" w:rsidRDefault="00801D3B" w:rsidP="009513E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B0208">
              <w:rPr>
                <w:rFonts w:ascii="Corbel" w:hAnsi="Corbel"/>
                <w:sz w:val="24"/>
                <w:szCs w:val="24"/>
              </w:rPr>
              <w:lastRenderedPageBreak/>
              <w:t xml:space="preserve">Znaczenie marketingu </w:t>
            </w:r>
            <w:r>
              <w:rPr>
                <w:rFonts w:ascii="Corbel" w:hAnsi="Corbel"/>
                <w:sz w:val="24"/>
                <w:szCs w:val="24"/>
              </w:rPr>
              <w:t>relacyjnego</w:t>
            </w:r>
            <w:r w:rsidRPr="008B0208">
              <w:rPr>
                <w:rFonts w:ascii="Corbel" w:hAnsi="Corbel"/>
                <w:sz w:val="24"/>
                <w:szCs w:val="24"/>
              </w:rPr>
              <w:t xml:space="preserve"> i w sferze usług handlowych</w:t>
            </w:r>
          </w:p>
        </w:tc>
      </w:tr>
      <w:tr w:rsidR="00801D3B" w:rsidRPr="00C32DE0" w14:paraId="17A32EC5" w14:textId="77777777" w:rsidTr="00C57D6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B299F" w14:textId="77777777" w:rsidR="00801D3B" w:rsidRPr="008B0208" w:rsidRDefault="00801D3B" w:rsidP="009513E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B0208">
              <w:rPr>
                <w:rFonts w:ascii="Corbel" w:hAnsi="Corbel"/>
                <w:sz w:val="24"/>
                <w:szCs w:val="24"/>
              </w:rPr>
              <w:t xml:space="preserve">Rola marketingu </w:t>
            </w:r>
            <w:r>
              <w:rPr>
                <w:rFonts w:ascii="Corbel" w:hAnsi="Corbel"/>
                <w:sz w:val="24"/>
                <w:szCs w:val="24"/>
              </w:rPr>
              <w:t>relacyjnego</w:t>
            </w:r>
            <w:r w:rsidRPr="008B0208">
              <w:rPr>
                <w:rFonts w:ascii="Corbel" w:hAnsi="Corbel"/>
                <w:sz w:val="24"/>
                <w:szCs w:val="24"/>
              </w:rPr>
              <w:t xml:space="preserve"> w sferze usług bytowych</w:t>
            </w:r>
          </w:p>
        </w:tc>
      </w:tr>
      <w:tr w:rsidR="00801D3B" w:rsidRPr="00C32DE0" w14:paraId="1A71A444" w14:textId="77777777" w:rsidTr="00C57D6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F8622" w14:textId="77777777" w:rsidR="00801D3B" w:rsidRPr="008B0208" w:rsidRDefault="00801D3B" w:rsidP="009513E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B0208">
              <w:rPr>
                <w:rFonts w:ascii="Corbel" w:hAnsi="Corbel"/>
                <w:sz w:val="24"/>
                <w:szCs w:val="24"/>
              </w:rPr>
              <w:t xml:space="preserve">Rozwój marketingu </w:t>
            </w:r>
            <w:r>
              <w:rPr>
                <w:rFonts w:ascii="Corbel" w:hAnsi="Corbel"/>
                <w:sz w:val="24"/>
                <w:szCs w:val="24"/>
              </w:rPr>
              <w:t>relacyjnego</w:t>
            </w:r>
            <w:r w:rsidRPr="008B0208">
              <w:rPr>
                <w:rFonts w:ascii="Corbel" w:hAnsi="Corbel"/>
                <w:sz w:val="24"/>
                <w:szCs w:val="24"/>
              </w:rPr>
              <w:t xml:space="preserve"> na przykładzie pozostałej sfery usług</w:t>
            </w:r>
          </w:p>
        </w:tc>
      </w:tr>
    </w:tbl>
    <w:p w14:paraId="3461D779" w14:textId="77777777" w:rsidR="00801D3B" w:rsidRPr="009C54AE" w:rsidRDefault="00801D3B" w:rsidP="00801D3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CF2D8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9041D6" w14:textId="77777777" w:rsidR="002B5001" w:rsidRPr="002B5001" w:rsidRDefault="00F02E5B" w:rsidP="002B5001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3669AD">
        <w:rPr>
          <w:rFonts w:ascii="Corbel" w:hAnsi="Corbel"/>
          <w:b w:val="0"/>
          <w:smallCaps w:val="0"/>
        </w:rPr>
        <w:t>Ćwiczenia prowadzone z wykorzystaniem dyskusji kierowanej, praca w grupach, analiza przypadków</w:t>
      </w:r>
      <w:r w:rsidRPr="003669AD">
        <w:rPr>
          <w:rFonts w:ascii="Corbel" w:hAnsi="Corbel"/>
          <w:b w:val="0"/>
          <w:smallCaps w:val="0"/>
          <w:szCs w:val="24"/>
        </w:rPr>
        <w:t xml:space="preserve"> przy pomocy platformy MS Teams</w:t>
      </w:r>
      <w:r w:rsidR="002B5001" w:rsidRPr="002B5001">
        <w:rPr>
          <w:rFonts w:ascii="Corbel" w:hAnsi="Corbel"/>
          <w:b w:val="0"/>
          <w:smallCaps w:val="0"/>
          <w:szCs w:val="24"/>
        </w:rPr>
        <w:t xml:space="preserve"> </w:t>
      </w:r>
    </w:p>
    <w:p w14:paraId="0FB7827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FC39945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43CE9E4" w14:textId="1F745341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885AE7">
        <w:rPr>
          <w:rFonts w:ascii="Corbel" w:hAnsi="Corbel"/>
          <w:smallCaps w:val="0"/>
          <w:szCs w:val="24"/>
        </w:rPr>
        <w:t>uczenia się</w:t>
      </w:r>
    </w:p>
    <w:p w14:paraId="0562CB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7"/>
        <w:gridCol w:w="5026"/>
        <w:gridCol w:w="2117"/>
      </w:tblGrid>
      <w:tr w:rsidR="0085747A" w:rsidRPr="009C54AE" w14:paraId="3CD72C34" w14:textId="77777777" w:rsidTr="00923D7D">
        <w:tc>
          <w:tcPr>
            <w:tcW w:w="2410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4796215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8260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B5001" w:rsidRPr="009C54AE" w14:paraId="515347EC" w14:textId="77777777" w:rsidTr="00923D7D">
        <w:tc>
          <w:tcPr>
            <w:tcW w:w="2410" w:type="dxa"/>
          </w:tcPr>
          <w:p w14:paraId="4EEBB90D" w14:textId="77777777" w:rsidR="002B5001" w:rsidRPr="009C54AE" w:rsidRDefault="002B5001" w:rsidP="009513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103" w:type="dxa"/>
          </w:tcPr>
          <w:p w14:paraId="4E0D8DF5" w14:textId="77777777" w:rsidR="002B5001" w:rsidRPr="009C54AE" w:rsidRDefault="00DB0CD2" w:rsidP="009513E2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5B793073" w14:textId="77777777" w:rsidR="002B5001" w:rsidRPr="002B5001" w:rsidRDefault="002B5001" w:rsidP="009513E2">
            <w:pPr>
              <w:spacing w:after="0"/>
              <w:jc w:val="center"/>
            </w:pPr>
            <w:r w:rsidRPr="002B5001">
              <w:t>ćw.</w:t>
            </w:r>
          </w:p>
        </w:tc>
      </w:tr>
      <w:tr w:rsidR="002B5001" w:rsidRPr="009C54AE" w14:paraId="425FE770" w14:textId="77777777" w:rsidTr="00923D7D">
        <w:tc>
          <w:tcPr>
            <w:tcW w:w="2410" w:type="dxa"/>
          </w:tcPr>
          <w:p w14:paraId="69FEFE27" w14:textId="77777777" w:rsidR="002B5001" w:rsidRPr="009C54AE" w:rsidRDefault="002B5001" w:rsidP="009513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103" w:type="dxa"/>
          </w:tcPr>
          <w:p w14:paraId="596B2623" w14:textId="77777777" w:rsidR="002B5001" w:rsidRPr="009C54AE" w:rsidRDefault="00DB0CD2" w:rsidP="009513E2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w grupie, p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</w:p>
        </w:tc>
        <w:tc>
          <w:tcPr>
            <w:tcW w:w="2126" w:type="dxa"/>
          </w:tcPr>
          <w:p w14:paraId="206066E6" w14:textId="77777777" w:rsidR="002B5001" w:rsidRPr="002B5001" w:rsidRDefault="002B5001" w:rsidP="009513E2">
            <w:pPr>
              <w:spacing w:after="0"/>
              <w:jc w:val="center"/>
            </w:pPr>
            <w:r w:rsidRPr="002B5001">
              <w:t>ćw.</w:t>
            </w:r>
          </w:p>
        </w:tc>
      </w:tr>
      <w:tr w:rsidR="002B5001" w:rsidRPr="009C54AE" w14:paraId="779B8988" w14:textId="77777777" w:rsidTr="00923D7D">
        <w:tc>
          <w:tcPr>
            <w:tcW w:w="2410" w:type="dxa"/>
          </w:tcPr>
          <w:p w14:paraId="002D746F" w14:textId="77777777" w:rsidR="002B5001" w:rsidRPr="009C54AE" w:rsidRDefault="002B5001" w:rsidP="009513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103" w:type="dxa"/>
          </w:tcPr>
          <w:p w14:paraId="300B5F40" w14:textId="77777777" w:rsidR="002B5001" w:rsidRPr="009C54AE" w:rsidRDefault="00DB0CD2" w:rsidP="009513E2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w grupie, p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</w:p>
        </w:tc>
        <w:tc>
          <w:tcPr>
            <w:tcW w:w="2126" w:type="dxa"/>
          </w:tcPr>
          <w:p w14:paraId="50551F48" w14:textId="77777777" w:rsidR="002B5001" w:rsidRPr="002B5001" w:rsidRDefault="002B5001" w:rsidP="009513E2">
            <w:pPr>
              <w:spacing w:after="0"/>
              <w:jc w:val="center"/>
            </w:pPr>
            <w:r w:rsidRPr="002B5001">
              <w:t>ćw.</w:t>
            </w:r>
          </w:p>
        </w:tc>
      </w:tr>
      <w:tr w:rsidR="002B5001" w:rsidRPr="009C54AE" w14:paraId="7F47A62C" w14:textId="77777777" w:rsidTr="00923D7D">
        <w:tc>
          <w:tcPr>
            <w:tcW w:w="2410" w:type="dxa"/>
          </w:tcPr>
          <w:p w14:paraId="5990E71B" w14:textId="77777777" w:rsidR="002B5001" w:rsidRPr="009C54AE" w:rsidRDefault="002B5001" w:rsidP="009513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103" w:type="dxa"/>
          </w:tcPr>
          <w:p w14:paraId="12A510D7" w14:textId="77777777" w:rsidR="002B5001" w:rsidRPr="009C54AE" w:rsidRDefault="00DB0CD2" w:rsidP="009513E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w grupie, p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26" w:type="dxa"/>
          </w:tcPr>
          <w:p w14:paraId="018A3C57" w14:textId="77777777" w:rsidR="002B5001" w:rsidRPr="002B5001" w:rsidRDefault="002B5001" w:rsidP="009513E2">
            <w:pPr>
              <w:spacing w:after="0"/>
              <w:jc w:val="center"/>
            </w:pPr>
            <w:r w:rsidRPr="002B5001">
              <w:t>ćw.</w:t>
            </w:r>
          </w:p>
        </w:tc>
      </w:tr>
    </w:tbl>
    <w:p w14:paraId="34CE0A41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F02E5B" w:rsidRPr="00FF60FB" w:rsidRDefault="00F02E5B" w:rsidP="00F02E5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F60FB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02E5B" w:rsidRPr="00DD112C" w14:paraId="267FFB1B" w14:textId="77777777" w:rsidTr="00015B7F">
        <w:tc>
          <w:tcPr>
            <w:tcW w:w="9670" w:type="dxa"/>
          </w:tcPr>
          <w:p w14:paraId="59B87837" w14:textId="4A14809A" w:rsidR="00F02E5B" w:rsidRPr="00DD112C" w:rsidRDefault="00F02E5B" w:rsidP="00885AE7">
            <w:pPr>
              <w:rPr>
                <w:rFonts w:ascii="Corbel" w:hAnsi="Corbel"/>
                <w:b/>
                <w:smallCaps/>
                <w:szCs w:val="24"/>
              </w:rPr>
            </w:pPr>
            <w:r w:rsidRPr="00DB0CD2">
              <w:rPr>
                <w:rFonts w:ascii="Corbel" w:hAnsi="Corbel"/>
                <w:sz w:val="24"/>
                <w:szCs w:val="24"/>
              </w:rPr>
              <w:t xml:space="preserve"> </w:t>
            </w:r>
            <w:r w:rsidR="00885AE7" w:rsidRPr="00885AE7">
              <w:rPr>
                <w:rFonts w:ascii="Corbel" w:hAnsi="Corbel"/>
                <w:szCs w:val="24"/>
                <w:lang w:val="x-none"/>
              </w:rPr>
              <w:t xml:space="preserve">Warunkiem zaliczenia ćwiczeń jest: </w:t>
            </w:r>
            <w:r w:rsidR="00885AE7" w:rsidRPr="00885AE7">
              <w:rPr>
                <w:rFonts w:ascii="Corbel" w:hAnsi="Corbel"/>
                <w:szCs w:val="24"/>
                <w:lang w:val="x-none"/>
              </w:rPr>
              <w:br/>
              <w:t>-</w:t>
            </w:r>
            <w:r w:rsidR="00885AE7" w:rsidRPr="00885AE7">
              <w:rPr>
                <w:rFonts w:ascii="Corbel" w:hAnsi="Corbel"/>
                <w:szCs w:val="24"/>
              </w:rPr>
              <w:t xml:space="preserve"> </w:t>
            </w:r>
            <w:r w:rsidR="00885AE7" w:rsidRPr="00885AE7">
              <w:rPr>
                <w:rFonts w:ascii="Corbel" w:hAnsi="Corbel"/>
                <w:szCs w:val="24"/>
                <w:lang w:val="x-none"/>
              </w:rPr>
              <w:t xml:space="preserve">pozytywna ocena z kolokwium sprawdzającego stopień opanowania przez studentów materiału podanego w trakcie ćwiczeń oraz wskazanej literatury, </w:t>
            </w:r>
            <w:r w:rsidR="00885AE7" w:rsidRPr="00885AE7">
              <w:rPr>
                <w:rFonts w:ascii="Corbel" w:hAnsi="Corbel"/>
                <w:szCs w:val="24"/>
                <w:lang w:val="x-none"/>
              </w:rPr>
              <w:br/>
              <w:t>-</w:t>
            </w:r>
            <w:r w:rsidR="00885AE7" w:rsidRPr="00885AE7">
              <w:rPr>
                <w:rFonts w:ascii="Corbel" w:hAnsi="Corbel"/>
                <w:szCs w:val="24"/>
              </w:rPr>
              <w:t xml:space="preserve"> </w:t>
            </w:r>
            <w:r w:rsidR="00885AE7" w:rsidRPr="00885AE7">
              <w:rPr>
                <w:rFonts w:ascii="Corbel" w:hAnsi="Corbel"/>
                <w:szCs w:val="24"/>
                <w:lang w:val="x-none"/>
              </w:rPr>
              <w:t xml:space="preserve">poprawne zrealizowanie wybranych przez prowadzącego ćwiczenia zagadnień do samodzielnego opracowania w postaci referatu, </w:t>
            </w:r>
            <w:r w:rsidR="00885AE7" w:rsidRPr="00885AE7">
              <w:rPr>
                <w:rFonts w:ascii="Corbel" w:hAnsi="Corbel"/>
                <w:szCs w:val="24"/>
                <w:lang w:val="x-none"/>
              </w:rPr>
              <w:br/>
              <w:t>-</w:t>
            </w:r>
            <w:r w:rsidR="00885AE7" w:rsidRPr="00885AE7">
              <w:rPr>
                <w:rFonts w:ascii="Corbel" w:hAnsi="Corbel"/>
                <w:szCs w:val="24"/>
              </w:rPr>
              <w:t xml:space="preserve"> </w:t>
            </w:r>
            <w:r w:rsidR="00885AE7" w:rsidRPr="00885AE7">
              <w:rPr>
                <w:rFonts w:ascii="Corbel" w:hAnsi="Corbel"/>
                <w:szCs w:val="24"/>
                <w:lang w:val="x-none"/>
              </w:rPr>
              <w:t xml:space="preserve">poprawne zrealizowanie projektu w </w:t>
            </w:r>
            <w:r w:rsidR="00885AE7" w:rsidRPr="00885AE7">
              <w:rPr>
                <w:rFonts w:ascii="Corbel" w:hAnsi="Corbel"/>
                <w:bCs/>
                <w:szCs w:val="24"/>
                <w:lang w:val="x-none"/>
              </w:rPr>
              <w:t>zespole</w:t>
            </w:r>
            <w:r w:rsidR="00885AE7" w:rsidRPr="00885AE7">
              <w:rPr>
                <w:rFonts w:ascii="Corbel" w:hAnsi="Corbel"/>
                <w:szCs w:val="24"/>
                <w:lang w:val="x-none"/>
              </w:rPr>
              <w:t xml:space="preserve"> </w:t>
            </w:r>
            <w:r w:rsidR="00885AE7" w:rsidRPr="00885AE7">
              <w:rPr>
                <w:rFonts w:ascii="Corbel" w:hAnsi="Corbel"/>
                <w:szCs w:val="24"/>
              </w:rPr>
              <w:t xml:space="preserve">i </w:t>
            </w:r>
            <w:r w:rsidR="00885AE7" w:rsidRPr="00885AE7">
              <w:rPr>
                <w:rFonts w:ascii="Corbel" w:hAnsi="Corbel"/>
                <w:szCs w:val="24"/>
                <w:lang w:val="x-none"/>
              </w:rPr>
              <w:t xml:space="preserve">aktywność w rozwiązywaniu problemów postawionych do realizacji w trakcie ćwiczeń, </w:t>
            </w:r>
            <w:r w:rsidR="00885AE7" w:rsidRPr="00885AE7">
              <w:rPr>
                <w:rFonts w:ascii="Corbel" w:hAnsi="Corbel"/>
                <w:szCs w:val="24"/>
                <w:lang w:val="x-none"/>
              </w:rPr>
              <w:br/>
              <w:t>-</w:t>
            </w:r>
            <w:r w:rsidR="00885AE7" w:rsidRPr="00885AE7">
              <w:rPr>
                <w:rFonts w:ascii="Corbel" w:hAnsi="Corbel"/>
                <w:szCs w:val="24"/>
              </w:rPr>
              <w:t xml:space="preserve"> </w:t>
            </w:r>
            <w:r w:rsidR="00885AE7" w:rsidRPr="00885AE7">
              <w:rPr>
                <w:rFonts w:ascii="Corbel" w:hAnsi="Corbel"/>
                <w:szCs w:val="24"/>
                <w:lang w:val="x-none"/>
              </w:rPr>
              <w:t xml:space="preserve">aktywne uczestnictwo studentów w prowadzonej na ćwiczeniach dyskusji kierowanej. </w:t>
            </w:r>
            <w:r w:rsidR="00885AE7" w:rsidRPr="00885AE7">
              <w:rPr>
                <w:rFonts w:ascii="Corbel" w:hAnsi="Corbel"/>
                <w:szCs w:val="24"/>
                <w:lang w:val="x-none"/>
              </w:rPr>
              <w:br/>
            </w:r>
            <w:r w:rsidR="00885AE7" w:rsidRPr="00885AE7">
              <w:rPr>
                <w:rFonts w:ascii="Corbel" w:hAnsi="Corbel"/>
                <w:sz w:val="24"/>
                <w:szCs w:val="24"/>
                <w:lang w:val="x-none"/>
              </w:rPr>
              <w:t xml:space="preserve">Ćwiczenia kończą się zaliczeniem na ocenę, którą student otrzymuje jako składową różnych ocen za poszczególne aktywności w trakcie zajęć, tj. z kolokwium x 0,35+ średnia z ocen za referat i prezentację x 0,3 + średnia z ocen za zadania realizowane zespołowo x 0,3 + ocena za aktywność x 0,05. </w:t>
            </w:r>
            <w:r w:rsidR="00885AE7" w:rsidRPr="00885AE7">
              <w:rPr>
                <w:rFonts w:ascii="Corbel" w:hAnsi="Corbel"/>
                <w:sz w:val="24"/>
                <w:szCs w:val="24"/>
                <w:lang w:val="x-none"/>
              </w:rPr>
              <w:br/>
              <w:t xml:space="preserve">Kolokwium: Podstawą oceny jest punktacja odpowiadająca poprawnym odpowiedziom na 16 pytań składających się na test jednokrotnego wyboru. Student otrzymuje ocenę proporcjonalnie do uzyskanych punktów tj.: </w:t>
            </w:r>
            <w:r w:rsidR="00885AE7" w:rsidRPr="00885AE7">
              <w:rPr>
                <w:rFonts w:ascii="Corbel" w:hAnsi="Corbel"/>
                <w:sz w:val="24"/>
                <w:szCs w:val="24"/>
                <w:lang w:val="x-none"/>
              </w:rPr>
              <w:br/>
              <w:t xml:space="preserve">16- 15 pkt – ocena 5,0 </w:t>
            </w:r>
            <w:r w:rsidR="00885AE7" w:rsidRPr="00885AE7">
              <w:rPr>
                <w:rFonts w:ascii="Corbel" w:hAnsi="Corbel"/>
                <w:sz w:val="24"/>
                <w:szCs w:val="24"/>
                <w:lang w:val="x-none"/>
              </w:rPr>
              <w:br/>
              <w:t xml:space="preserve">14- 13 pkt – ocena 4,5 </w:t>
            </w:r>
            <w:r w:rsidR="00885AE7" w:rsidRPr="00885AE7">
              <w:rPr>
                <w:rFonts w:ascii="Corbel" w:hAnsi="Corbel"/>
                <w:sz w:val="24"/>
                <w:szCs w:val="24"/>
                <w:lang w:val="x-none"/>
              </w:rPr>
              <w:br/>
              <w:t xml:space="preserve">12- 11 pkt – ocena 4,0 </w:t>
            </w:r>
            <w:r w:rsidR="00885AE7" w:rsidRPr="00885AE7">
              <w:rPr>
                <w:rFonts w:ascii="Corbel" w:hAnsi="Corbel"/>
                <w:sz w:val="24"/>
                <w:szCs w:val="24"/>
                <w:lang w:val="x-none"/>
              </w:rPr>
              <w:br/>
              <w:t xml:space="preserve">10- 9 pkt – ocena 3,5 </w:t>
            </w:r>
            <w:r w:rsidR="00885AE7" w:rsidRPr="00885AE7">
              <w:rPr>
                <w:rFonts w:ascii="Corbel" w:hAnsi="Corbel"/>
                <w:sz w:val="24"/>
                <w:szCs w:val="24"/>
                <w:lang w:val="x-none"/>
              </w:rPr>
              <w:br/>
              <w:t xml:space="preserve">8- 8 pkt – ocena 3,0 </w:t>
            </w:r>
            <w:r w:rsidR="00885AE7" w:rsidRPr="00885AE7">
              <w:rPr>
                <w:rFonts w:ascii="Corbel" w:hAnsi="Corbel"/>
                <w:sz w:val="24"/>
                <w:szCs w:val="24"/>
                <w:lang w:val="x-none"/>
              </w:rPr>
              <w:br/>
              <w:t xml:space="preserve">7- 0 pkt – ocena 2,0 </w:t>
            </w:r>
            <w:r w:rsidR="00885AE7" w:rsidRPr="00885AE7">
              <w:rPr>
                <w:rFonts w:ascii="Corbel" w:hAnsi="Corbel"/>
                <w:sz w:val="24"/>
                <w:szCs w:val="24"/>
                <w:lang w:val="x-none"/>
              </w:rPr>
              <w:br/>
              <w:t xml:space="preserve">Ocena za referat różnicowana jest na podstawie stopnia opanowania i samodzielności w </w:t>
            </w:r>
            <w:r w:rsidR="00885AE7" w:rsidRPr="00885AE7">
              <w:rPr>
                <w:rFonts w:ascii="Corbel" w:hAnsi="Corbel"/>
                <w:sz w:val="24"/>
                <w:szCs w:val="24"/>
                <w:lang w:val="x-none"/>
              </w:rPr>
              <w:lastRenderedPageBreak/>
              <w:t xml:space="preserve">prezentowaniu treści. Na ocenę prezentacji składa się natomiast jej zakres merytoryczny i poprawność kompozycji zestawionych treści w połączeniu z poprawnością cytowań i przypisów. </w:t>
            </w:r>
            <w:r w:rsidR="00885AE7" w:rsidRPr="00885AE7">
              <w:rPr>
                <w:rFonts w:ascii="Corbel" w:hAnsi="Corbel"/>
                <w:sz w:val="24"/>
                <w:szCs w:val="24"/>
                <w:lang w:val="x-none"/>
              </w:rPr>
              <w:br/>
            </w:r>
            <w:r w:rsidR="00885AE7" w:rsidRPr="00885AE7">
              <w:rPr>
                <w:rFonts w:ascii="Corbel" w:hAnsi="Corbel"/>
                <w:sz w:val="24"/>
                <w:szCs w:val="24"/>
              </w:rPr>
              <w:t>Projekty</w:t>
            </w:r>
            <w:r w:rsidR="00885AE7" w:rsidRPr="00885AE7">
              <w:rPr>
                <w:rFonts w:ascii="Corbel" w:hAnsi="Corbel"/>
                <w:sz w:val="24"/>
                <w:szCs w:val="24"/>
                <w:lang w:val="x-none"/>
              </w:rPr>
              <w:t xml:space="preserve"> realizowane w zespołach oceniane są na podstawie punktów uzyskanych przez studentów za każdy z elementów zadania. Przed realizacją zadania studenci informowani są przy tym jakie elementy zadania będą oceniane i jaki wpływ na ocenę z zadania będą miały jego składowe. </w:t>
            </w:r>
            <w:r w:rsidR="00885AE7" w:rsidRPr="00885AE7">
              <w:rPr>
                <w:rFonts w:ascii="Corbel" w:hAnsi="Corbel"/>
                <w:sz w:val="24"/>
                <w:szCs w:val="24"/>
                <w:lang w:val="x-none"/>
              </w:rPr>
              <w:br/>
              <w:t>Ocena za aktywność odpowiada liczbie spontanicznych wystąpień studenta w trakcie ćwiczeń: ocena 5 – co najmniej 3 wystąpienia, 4 – co najmniej 2 wystąpienia, 3 – co najmniej jedno wystąpienie. Jeśli student nie zabiera głosu do ustalenia oceny końcowej przyjmuje się wartość 0.</w:t>
            </w:r>
          </w:p>
        </w:tc>
      </w:tr>
    </w:tbl>
    <w:p w14:paraId="62EBF3C5" w14:textId="77777777" w:rsidR="00F02E5B" w:rsidRDefault="00CA6617" w:rsidP="00CA6617">
      <w:pPr>
        <w:pStyle w:val="Bezodstpw"/>
        <w:tabs>
          <w:tab w:val="left" w:pos="1833"/>
        </w:tabs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lastRenderedPageBreak/>
        <w:tab/>
      </w:r>
      <w:r>
        <w:rPr>
          <w:rFonts w:ascii="Corbel" w:hAnsi="Corbel"/>
          <w:b/>
          <w:sz w:val="24"/>
          <w:szCs w:val="24"/>
        </w:rPr>
        <w:tab/>
      </w: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D98A1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D42568" w:rsidRPr="009C54AE" w14:paraId="32BD5F16" w14:textId="77777777" w:rsidTr="00923D7D">
        <w:tc>
          <w:tcPr>
            <w:tcW w:w="4962" w:type="dxa"/>
          </w:tcPr>
          <w:p w14:paraId="2B79877C" w14:textId="52ABA582" w:rsidR="00D42568" w:rsidRPr="009C54AE" w:rsidRDefault="00D42568" w:rsidP="00DE1EC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z</w:t>
            </w:r>
            <w:r w:rsidR="0082608A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gramStart"/>
            <w:r w:rsidR="0082608A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proofErr w:type="gramEnd"/>
          </w:p>
        </w:tc>
        <w:tc>
          <w:tcPr>
            <w:tcW w:w="4677" w:type="dxa"/>
          </w:tcPr>
          <w:p w14:paraId="60DA3216" w14:textId="65F57C39" w:rsidR="00D42568" w:rsidRPr="009C54AE" w:rsidRDefault="00C90C25" w:rsidP="008B4D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D42568" w:rsidRPr="009C54AE" w14:paraId="2858F702" w14:textId="77777777" w:rsidTr="00923D7D">
        <w:tc>
          <w:tcPr>
            <w:tcW w:w="4962" w:type="dxa"/>
          </w:tcPr>
          <w:p w14:paraId="61BA0769" w14:textId="77777777" w:rsidR="00D42568" w:rsidRPr="009C54AE" w:rsidRDefault="00D42568" w:rsidP="008B4D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1026ECAF" w14:textId="77777777" w:rsidR="00D42568" w:rsidRPr="009C54AE" w:rsidRDefault="00D42568" w:rsidP="008B4D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144751B" w14:textId="77777777" w:rsidR="00D42568" w:rsidRPr="009C54AE" w:rsidRDefault="00D42568" w:rsidP="008B4D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D42568" w:rsidRPr="009C54AE" w14:paraId="6356203F" w14:textId="77777777" w:rsidTr="00923D7D">
        <w:tc>
          <w:tcPr>
            <w:tcW w:w="4962" w:type="dxa"/>
          </w:tcPr>
          <w:p w14:paraId="75687896" w14:textId="77777777" w:rsidR="00D42568" w:rsidRPr="009C54AE" w:rsidRDefault="00D42568" w:rsidP="00D425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</w:t>
            </w:r>
            <w:r>
              <w:rPr>
                <w:rFonts w:ascii="Corbel" w:hAnsi="Corbel"/>
                <w:sz w:val="24"/>
                <w:szCs w:val="24"/>
              </w:rPr>
              <w:t>ćwiczeń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 w:rsidR="000F6A70">
              <w:rPr>
                <w:rFonts w:ascii="Corbel" w:hAnsi="Corbel"/>
                <w:sz w:val="24"/>
                <w:szCs w:val="24"/>
              </w:rPr>
              <w:t>kolokwium, projektu</w:t>
            </w:r>
            <w:r>
              <w:rPr>
                <w:rFonts w:ascii="Corbel" w:hAnsi="Corbel"/>
                <w:sz w:val="24"/>
                <w:szCs w:val="24"/>
              </w:rPr>
              <w:t xml:space="preserve">, samodzielne studia literatury przedmiotu) </w:t>
            </w:r>
          </w:p>
        </w:tc>
        <w:tc>
          <w:tcPr>
            <w:tcW w:w="4677" w:type="dxa"/>
          </w:tcPr>
          <w:p w14:paraId="526D80A2" w14:textId="5E8B6056" w:rsidR="00D42568" w:rsidRPr="009C54AE" w:rsidRDefault="00C90C25" w:rsidP="008B4D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14:paraId="4D6280AD" w14:textId="77777777" w:rsidTr="00923D7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8861898" w14:textId="77777777" w:rsidR="0085747A" w:rsidRPr="009C54AE" w:rsidRDefault="00D42568" w:rsidP="00D425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0AD00C0E" w14:textId="77777777" w:rsidTr="00923D7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8E884CA" w14:textId="77777777" w:rsidR="0085747A" w:rsidRPr="00D42568" w:rsidRDefault="00D42568" w:rsidP="00D425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42568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946DB8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E3DD5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PRZEDMIOTU/ MODUŁU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997CC1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5454FE01" w14:textId="77777777" w:rsidTr="0082608A">
        <w:trPr>
          <w:trHeight w:val="397"/>
        </w:trPr>
        <w:tc>
          <w:tcPr>
            <w:tcW w:w="2359" w:type="pct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A09E912" w14:textId="77777777" w:rsidR="0085747A" w:rsidRPr="009C54AE" w:rsidRDefault="00D42568" w:rsidP="008260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CC8499" w14:textId="77777777" w:rsidTr="0082608A">
        <w:trPr>
          <w:trHeight w:val="397"/>
        </w:trPr>
        <w:tc>
          <w:tcPr>
            <w:tcW w:w="2359" w:type="pct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3E67AC6" w14:textId="77777777" w:rsidR="0085747A" w:rsidRPr="009C54AE" w:rsidRDefault="00D42568" w:rsidP="008260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10FFD3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B69937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42CFF4C0" w14:textId="77777777" w:rsidTr="116645BB">
        <w:trPr>
          <w:trHeight w:val="397"/>
        </w:trPr>
        <w:tc>
          <w:tcPr>
            <w:tcW w:w="5000" w:type="pct"/>
          </w:tcPr>
          <w:p w14:paraId="729C969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1E6EB97" w14:textId="77777777" w:rsidR="00CF328D" w:rsidRPr="00CF328D" w:rsidRDefault="009E7743" w:rsidP="00CF328D">
            <w:pPr>
              <w:numPr>
                <w:ilvl w:val="0"/>
                <w:numId w:val="6"/>
              </w:numPr>
              <w:spacing w:after="0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Mitręga M., 2018</w:t>
            </w:r>
            <w:r w:rsidR="00CF328D" w:rsidRPr="00CF328D">
              <w:rPr>
                <w:rFonts w:ascii="Corbel" w:hAnsi="Corbel"/>
                <w:sz w:val="24"/>
                <w:szCs w:val="24"/>
              </w:rPr>
              <w:t xml:space="preserve">, Marketing relacji. Teoria i praktyka, Wyd. CeDeWu Sp. z o.o., Warszawa. </w:t>
            </w:r>
          </w:p>
          <w:p w14:paraId="3FE9F23F" w14:textId="02FA8FA2" w:rsidR="00D42568" w:rsidRPr="009C54AE" w:rsidRDefault="00CF328D" w:rsidP="00D02491">
            <w:pPr>
              <w:numPr>
                <w:ilvl w:val="0"/>
                <w:numId w:val="6"/>
              </w:numPr>
              <w:spacing w:after="0"/>
              <w:ind w:left="318" w:hanging="284"/>
              <w:jc w:val="both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CF328D">
              <w:rPr>
                <w:rFonts w:ascii="Corbel" w:hAnsi="Corbel"/>
                <w:sz w:val="24"/>
                <w:szCs w:val="24"/>
              </w:rPr>
              <w:t>Otto J., 2004, Marketing relacji Koncepcja i stosowanie, C.H. Beck, Warszawa.</w:t>
            </w:r>
          </w:p>
        </w:tc>
      </w:tr>
      <w:tr w:rsidR="0085747A" w:rsidRPr="009C54AE" w14:paraId="4BCB9026" w14:textId="77777777" w:rsidTr="116645BB">
        <w:trPr>
          <w:trHeight w:val="397"/>
        </w:trPr>
        <w:tc>
          <w:tcPr>
            <w:tcW w:w="5000" w:type="pct"/>
          </w:tcPr>
          <w:p w14:paraId="1616B1D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0B58DB1" w14:textId="77777777" w:rsidR="002275D9" w:rsidRPr="00CF328D" w:rsidRDefault="00CF328D" w:rsidP="116645BB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16645BB">
              <w:rPr>
                <w:rFonts w:ascii="Corbel" w:hAnsi="Corbel"/>
                <w:b w:val="0"/>
                <w:smallCaps w:val="0"/>
              </w:rPr>
              <w:t>Mitręga M., 2007, Marketing relacji na rynku business to business, AE Katowice.</w:t>
            </w:r>
          </w:p>
          <w:p w14:paraId="41BB7987" w14:textId="184D73E2" w:rsidR="00CF328D" w:rsidRPr="009C54AE" w:rsidRDefault="00747335" w:rsidP="116645BB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16645BB">
              <w:rPr>
                <w:rFonts w:ascii="Corbel" w:hAnsi="Corbel"/>
                <w:b w:val="0"/>
                <w:smallCaps w:val="0"/>
              </w:rPr>
              <w:t>Flejterska E., Gracz L., Rosa G., Smalec A., 2008, Marketing partnerski. Wybrane problemy, Wydawnictwo Naukowe Uniwersytetu Szczecińskiego, Szczecin.</w:t>
            </w:r>
          </w:p>
          <w:p w14:paraId="056090D9" w14:textId="4D4874FA" w:rsidR="00CF328D" w:rsidRPr="009C54AE" w:rsidRDefault="76C1D315" w:rsidP="116645BB">
            <w:pPr>
              <w:pStyle w:val="Akapitzlist"/>
              <w:numPr>
                <w:ilvl w:val="0"/>
                <w:numId w:val="1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116645BB">
              <w:rPr>
                <w:rFonts w:ascii="Corbel" w:eastAsia="Corbel" w:hAnsi="Corbel" w:cs="Corbel"/>
                <w:sz w:val="24"/>
                <w:szCs w:val="24"/>
              </w:rPr>
              <w:t xml:space="preserve">Grzybek M, Szopiński W. Zakres i znaczenie relacji przedsiębiorstwa z otoczeniem społecznym w rozwoju regionalnym. Zeszyty Naukowe Politechniki Śląskiej: seria </w:t>
            </w:r>
            <w:r w:rsidRPr="116645BB">
              <w:rPr>
                <w:rFonts w:ascii="Corbel" w:eastAsia="Corbel" w:hAnsi="Corbel" w:cs="Corbel"/>
                <w:sz w:val="24"/>
                <w:szCs w:val="24"/>
              </w:rPr>
              <w:lastRenderedPageBreak/>
              <w:t>Organizacja i Zarządzanie, numer 139, Wydawnictwo Politechniki Śląskiej, Gliwice, 2019, s. 169-177.</w:t>
            </w:r>
          </w:p>
        </w:tc>
      </w:tr>
    </w:tbl>
    <w:p w14:paraId="1F72F64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CE6F9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34913" w14:textId="77777777" w:rsidR="006F283C" w:rsidRDefault="006F283C" w:rsidP="00C16ABF">
      <w:pPr>
        <w:spacing w:after="0" w:line="240" w:lineRule="auto"/>
      </w:pPr>
      <w:r>
        <w:separator/>
      </w:r>
    </w:p>
  </w:endnote>
  <w:endnote w:type="continuationSeparator" w:id="0">
    <w:p w14:paraId="07F11547" w14:textId="77777777" w:rsidR="006F283C" w:rsidRDefault="006F283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A4CB2" w14:textId="77777777" w:rsidR="006F283C" w:rsidRDefault="006F283C" w:rsidP="00C16ABF">
      <w:pPr>
        <w:spacing w:after="0" w:line="240" w:lineRule="auto"/>
      </w:pPr>
      <w:r>
        <w:separator/>
      </w:r>
    </w:p>
  </w:footnote>
  <w:footnote w:type="continuationSeparator" w:id="0">
    <w:p w14:paraId="7255F07F" w14:textId="77777777" w:rsidR="006F283C" w:rsidRDefault="006F283C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5400DE" w:rsidRDefault="005400DE" w:rsidP="005400D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E25AC5"/>
    <w:multiLevelType w:val="hybridMultilevel"/>
    <w:tmpl w:val="EAEC1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53570B"/>
    <w:multiLevelType w:val="hybridMultilevel"/>
    <w:tmpl w:val="0EFAED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E265FC"/>
    <w:multiLevelType w:val="hybridMultilevel"/>
    <w:tmpl w:val="A41411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3E481E"/>
    <w:multiLevelType w:val="hybridMultilevel"/>
    <w:tmpl w:val="E140F9B4"/>
    <w:lvl w:ilvl="0" w:tplc="C9AC6B2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A05208"/>
    <w:multiLevelType w:val="hybridMultilevel"/>
    <w:tmpl w:val="6FACA51A"/>
    <w:lvl w:ilvl="0" w:tplc="4380EC12">
      <w:start w:val="1"/>
      <w:numFmt w:val="decimal"/>
      <w:lvlText w:val="%1."/>
      <w:lvlJc w:val="left"/>
      <w:pPr>
        <w:ind w:left="360" w:hanging="360"/>
      </w:pPr>
    </w:lvl>
    <w:lvl w:ilvl="1" w:tplc="17708FE8">
      <w:start w:val="1"/>
      <w:numFmt w:val="lowerLetter"/>
      <w:lvlText w:val="%2."/>
      <w:lvlJc w:val="left"/>
      <w:pPr>
        <w:ind w:left="1080" w:hanging="360"/>
      </w:pPr>
    </w:lvl>
    <w:lvl w:ilvl="2" w:tplc="39BC380E">
      <w:start w:val="1"/>
      <w:numFmt w:val="lowerRoman"/>
      <w:lvlText w:val="%3."/>
      <w:lvlJc w:val="right"/>
      <w:pPr>
        <w:ind w:left="1800" w:hanging="180"/>
      </w:pPr>
    </w:lvl>
    <w:lvl w:ilvl="3" w:tplc="E876B1FE">
      <w:start w:val="1"/>
      <w:numFmt w:val="decimal"/>
      <w:lvlText w:val="%4."/>
      <w:lvlJc w:val="left"/>
      <w:pPr>
        <w:ind w:left="2520" w:hanging="360"/>
      </w:pPr>
    </w:lvl>
    <w:lvl w:ilvl="4" w:tplc="D116F1B4">
      <w:start w:val="1"/>
      <w:numFmt w:val="lowerLetter"/>
      <w:lvlText w:val="%5."/>
      <w:lvlJc w:val="left"/>
      <w:pPr>
        <w:ind w:left="3240" w:hanging="360"/>
      </w:pPr>
    </w:lvl>
    <w:lvl w:ilvl="5" w:tplc="327406DE">
      <w:start w:val="1"/>
      <w:numFmt w:val="lowerRoman"/>
      <w:lvlText w:val="%6."/>
      <w:lvlJc w:val="right"/>
      <w:pPr>
        <w:ind w:left="3960" w:hanging="180"/>
      </w:pPr>
    </w:lvl>
    <w:lvl w:ilvl="6" w:tplc="D0560F56">
      <w:start w:val="1"/>
      <w:numFmt w:val="decimal"/>
      <w:lvlText w:val="%7."/>
      <w:lvlJc w:val="left"/>
      <w:pPr>
        <w:ind w:left="4680" w:hanging="360"/>
      </w:pPr>
    </w:lvl>
    <w:lvl w:ilvl="7" w:tplc="921CC7C0">
      <w:start w:val="1"/>
      <w:numFmt w:val="lowerLetter"/>
      <w:lvlText w:val="%8."/>
      <w:lvlJc w:val="left"/>
      <w:pPr>
        <w:ind w:left="5400" w:hanging="360"/>
      </w:pPr>
    </w:lvl>
    <w:lvl w:ilvl="8" w:tplc="95E61910">
      <w:start w:val="1"/>
      <w:numFmt w:val="lowerRoman"/>
      <w:lvlText w:val="%9."/>
      <w:lvlJc w:val="right"/>
      <w:pPr>
        <w:ind w:left="6120" w:hanging="180"/>
      </w:pPr>
    </w:lvl>
  </w:abstractNum>
  <w:num w:numId="1" w16cid:durableId="1585530882">
    <w:abstractNumId w:val="5"/>
  </w:num>
  <w:num w:numId="2" w16cid:durableId="636761650">
    <w:abstractNumId w:val="0"/>
  </w:num>
  <w:num w:numId="3" w16cid:durableId="643855811">
    <w:abstractNumId w:val="4"/>
  </w:num>
  <w:num w:numId="4" w16cid:durableId="553126053">
    <w:abstractNumId w:val="2"/>
  </w:num>
  <w:num w:numId="5" w16cid:durableId="219630312">
    <w:abstractNumId w:val="1"/>
  </w:num>
  <w:num w:numId="6" w16cid:durableId="265698042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7F"/>
    <w:rsid w:val="00015B8F"/>
    <w:rsid w:val="00022ECE"/>
    <w:rsid w:val="0002403E"/>
    <w:rsid w:val="00031940"/>
    <w:rsid w:val="00042A51"/>
    <w:rsid w:val="00042D2E"/>
    <w:rsid w:val="00044C82"/>
    <w:rsid w:val="00064B9D"/>
    <w:rsid w:val="00070ED6"/>
    <w:rsid w:val="000742DC"/>
    <w:rsid w:val="00084C12"/>
    <w:rsid w:val="0009462C"/>
    <w:rsid w:val="00094B12"/>
    <w:rsid w:val="00096C46"/>
    <w:rsid w:val="000A296F"/>
    <w:rsid w:val="000A2A28"/>
    <w:rsid w:val="000B1458"/>
    <w:rsid w:val="000B192D"/>
    <w:rsid w:val="000B28EE"/>
    <w:rsid w:val="000B3E37"/>
    <w:rsid w:val="000B7C7F"/>
    <w:rsid w:val="000D04B0"/>
    <w:rsid w:val="000F1C57"/>
    <w:rsid w:val="000F5615"/>
    <w:rsid w:val="000F6A70"/>
    <w:rsid w:val="00124BFF"/>
    <w:rsid w:val="0012560E"/>
    <w:rsid w:val="00127108"/>
    <w:rsid w:val="00134B13"/>
    <w:rsid w:val="00141AC5"/>
    <w:rsid w:val="00146BC0"/>
    <w:rsid w:val="00153C41"/>
    <w:rsid w:val="00154381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0426"/>
    <w:rsid w:val="002144C0"/>
    <w:rsid w:val="0022477D"/>
    <w:rsid w:val="002275D9"/>
    <w:rsid w:val="002336F9"/>
    <w:rsid w:val="0023489F"/>
    <w:rsid w:val="002361E1"/>
    <w:rsid w:val="0024028F"/>
    <w:rsid w:val="00244ABC"/>
    <w:rsid w:val="0025027F"/>
    <w:rsid w:val="002731F9"/>
    <w:rsid w:val="00281FF2"/>
    <w:rsid w:val="002857DE"/>
    <w:rsid w:val="00291567"/>
    <w:rsid w:val="002A1970"/>
    <w:rsid w:val="002A2389"/>
    <w:rsid w:val="002A671D"/>
    <w:rsid w:val="002B11BE"/>
    <w:rsid w:val="002B4D55"/>
    <w:rsid w:val="002B5001"/>
    <w:rsid w:val="002B5EA0"/>
    <w:rsid w:val="002B6119"/>
    <w:rsid w:val="002C1F06"/>
    <w:rsid w:val="002D1AB5"/>
    <w:rsid w:val="002D73D4"/>
    <w:rsid w:val="002F02A3"/>
    <w:rsid w:val="002F4ABE"/>
    <w:rsid w:val="003018BA"/>
    <w:rsid w:val="00304486"/>
    <w:rsid w:val="00305C92"/>
    <w:rsid w:val="003151C5"/>
    <w:rsid w:val="003343CF"/>
    <w:rsid w:val="00346FE9"/>
    <w:rsid w:val="0034759A"/>
    <w:rsid w:val="003503F6"/>
    <w:rsid w:val="003530DD"/>
    <w:rsid w:val="003605B4"/>
    <w:rsid w:val="00363F78"/>
    <w:rsid w:val="0037178E"/>
    <w:rsid w:val="00394139"/>
    <w:rsid w:val="003A0A5B"/>
    <w:rsid w:val="003A1176"/>
    <w:rsid w:val="003C0BAE"/>
    <w:rsid w:val="003D18A9"/>
    <w:rsid w:val="003D6CE2"/>
    <w:rsid w:val="003E1941"/>
    <w:rsid w:val="003E2FE6"/>
    <w:rsid w:val="003E34D0"/>
    <w:rsid w:val="003E49D5"/>
    <w:rsid w:val="003F38C0"/>
    <w:rsid w:val="003F655E"/>
    <w:rsid w:val="00414E3C"/>
    <w:rsid w:val="0042244A"/>
    <w:rsid w:val="0042745A"/>
    <w:rsid w:val="00431D5C"/>
    <w:rsid w:val="004335D1"/>
    <w:rsid w:val="004362C6"/>
    <w:rsid w:val="00437A11"/>
    <w:rsid w:val="00437FA2"/>
    <w:rsid w:val="00441B7B"/>
    <w:rsid w:val="00457C88"/>
    <w:rsid w:val="00461EFC"/>
    <w:rsid w:val="004652C2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4AAA"/>
    <w:rsid w:val="004F1551"/>
    <w:rsid w:val="004F55A3"/>
    <w:rsid w:val="0050496F"/>
    <w:rsid w:val="005068E6"/>
    <w:rsid w:val="00513B6F"/>
    <w:rsid w:val="00515C10"/>
    <w:rsid w:val="0051773E"/>
    <w:rsid w:val="00517C63"/>
    <w:rsid w:val="005363C4"/>
    <w:rsid w:val="00536BDE"/>
    <w:rsid w:val="005400DE"/>
    <w:rsid w:val="00543ACC"/>
    <w:rsid w:val="005A0855"/>
    <w:rsid w:val="005A3196"/>
    <w:rsid w:val="005A4BBC"/>
    <w:rsid w:val="005C080F"/>
    <w:rsid w:val="005C55E5"/>
    <w:rsid w:val="005C696A"/>
    <w:rsid w:val="005D71F2"/>
    <w:rsid w:val="005E6E85"/>
    <w:rsid w:val="005F31D2"/>
    <w:rsid w:val="0061029B"/>
    <w:rsid w:val="00617230"/>
    <w:rsid w:val="00621CE1"/>
    <w:rsid w:val="006271A2"/>
    <w:rsid w:val="00647FA8"/>
    <w:rsid w:val="006620D9"/>
    <w:rsid w:val="006624AD"/>
    <w:rsid w:val="006718F0"/>
    <w:rsid w:val="00671958"/>
    <w:rsid w:val="006753D3"/>
    <w:rsid w:val="00675843"/>
    <w:rsid w:val="00696477"/>
    <w:rsid w:val="006974E8"/>
    <w:rsid w:val="006D050F"/>
    <w:rsid w:val="006D6139"/>
    <w:rsid w:val="006E5D65"/>
    <w:rsid w:val="006F1282"/>
    <w:rsid w:val="006F1FBC"/>
    <w:rsid w:val="006F283C"/>
    <w:rsid w:val="00706544"/>
    <w:rsid w:val="007072BA"/>
    <w:rsid w:val="0071620A"/>
    <w:rsid w:val="00720D61"/>
    <w:rsid w:val="00724677"/>
    <w:rsid w:val="00725459"/>
    <w:rsid w:val="00734608"/>
    <w:rsid w:val="00745302"/>
    <w:rsid w:val="007461D6"/>
    <w:rsid w:val="00746EC8"/>
    <w:rsid w:val="00747335"/>
    <w:rsid w:val="00763BF1"/>
    <w:rsid w:val="00766FD4"/>
    <w:rsid w:val="0078168C"/>
    <w:rsid w:val="00790E27"/>
    <w:rsid w:val="007A4022"/>
    <w:rsid w:val="007A6E6E"/>
    <w:rsid w:val="007C3299"/>
    <w:rsid w:val="007C3BCC"/>
    <w:rsid w:val="007D6E56"/>
    <w:rsid w:val="007F4155"/>
    <w:rsid w:val="00801D3B"/>
    <w:rsid w:val="0081707E"/>
    <w:rsid w:val="00824CF7"/>
    <w:rsid w:val="0082608A"/>
    <w:rsid w:val="008449B3"/>
    <w:rsid w:val="0085747A"/>
    <w:rsid w:val="00884922"/>
    <w:rsid w:val="00885AE7"/>
    <w:rsid w:val="00885F64"/>
    <w:rsid w:val="008917F9"/>
    <w:rsid w:val="008A45F7"/>
    <w:rsid w:val="008A747E"/>
    <w:rsid w:val="008B0208"/>
    <w:rsid w:val="008B4DD3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8F7D63"/>
    <w:rsid w:val="00900676"/>
    <w:rsid w:val="00905F01"/>
    <w:rsid w:val="00916188"/>
    <w:rsid w:val="00923D7D"/>
    <w:rsid w:val="009508DF"/>
    <w:rsid w:val="00950DAC"/>
    <w:rsid w:val="009513E2"/>
    <w:rsid w:val="00954A07"/>
    <w:rsid w:val="00980881"/>
    <w:rsid w:val="00997F14"/>
    <w:rsid w:val="009A78D9"/>
    <w:rsid w:val="009C3E31"/>
    <w:rsid w:val="009C54AE"/>
    <w:rsid w:val="009C788E"/>
    <w:rsid w:val="009E3B41"/>
    <w:rsid w:val="009E7743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3F63"/>
    <w:rsid w:val="00A54817"/>
    <w:rsid w:val="00A601C8"/>
    <w:rsid w:val="00A60799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545A"/>
    <w:rsid w:val="00BA70F1"/>
    <w:rsid w:val="00BB520A"/>
    <w:rsid w:val="00BC61BE"/>
    <w:rsid w:val="00BD3869"/>
    <w:rsid w:val="00BD66E9"/>
    <w:rsid w:val="00BF2C41"/>
    <w:rsid w:val="00BF3F5D"/>
    <w:rsid w:val="00C05322"/>
    <w:rsid w:val="00C058B4"/>
    <w:rsid w:val="00C124C5"/>
    <w:rsid w:val="00C131B5"/>
    <w:rsid w:val="00C16ABF"/>
    <w:rsid w:val="00C170AE"/>
    <w:rsid w:val="00C26CB7"/>
    <w:rsid w:val="00C324C1"/>
    <w:rsid w:val="00C36992"/>
    <w:rsid w:val="00C56036"/>
    <w:rsid w:val="00C57D6F"/>
    <w:rsid w:val="00C61DC5"/>
    <w:rsid w:val="00C67E92"/>
    <w:rsid w:val="00C70A26"/>
    <w:rsid w:val="00C766DF"/>
    <w:rsid w:val="00C90C25"/>
    <w:rsid w:val="00C94B98"/>
    <w:rsid w:val="00CA2B96"/>
    <w:rsid w:val="00CA5089"/>
    <w:rsid w:val="00CA6617"/>
    <w:rsid w:val="00CC7C08"/>
    <w:rsid w:val="00CD6897"/>
    <w:rsid w:val="00CD6E6E"/>
    <w:rsid w:val="00CE5BAC"/>
    <w:rsid w:val="00CF25BE"/>
    <w:rsid w:val="00CF328D"/>
    <w:rsid w:val="00CF78ED"/>
    <w:rsid w:val="00D02491"/>
    <w:rsid w:val="00D02B25"/>
    <w:rsid w:val="00D02EBA"/>
    <w:rsid w:val="00D17C3C"/>
    <w:rsid w:val="00D26B2C"/>
    <w:rsid w:val="00D352C9"/>
    <w:rsid w:val="00D42568"/>
    <w:rsid w:val="00D425B2"/>
    <w:rsid w:val="00D552B2"/>
    <w:rsid w:val="00D608D1"/>
    <w:rsid w:val="00D74119"/>
    <w:rsid w:val="00D8075B"/>
    <w:rsid w:val="00D8678B"/>
    <w:rsid w:val="00DA2114"/>
    <w:rsid w:val="00DB0CD2"/>
    <w:rsid w:val="00DE09C0"/>
    <w:rsid w:val="00DE1EC4"/>
    <w:rsid w:val="00DF320D"/>
    <w:rsid w:val="00DF3839"/>
    <w:rsid w:val="00DF605A"/>
    <w:rsid w:val="00DF71C8"/>
    <w:rsid w:val="00E0265F"/>
    <w:rsid w:val="00E122BA"/>
    <w:rsid w:val="00E129B8"/>
    <w:rsid w:val="00E21E7D"/>
    <w:rsid w:val="00E22FBC"/>
    <w:rsid w:val="00E24BF5"/>
    <w:rsid w:val="00E25338"/>
    <w:rsid w:val="00E51E44"/>
    <w:rsid w:val="00E63348"/>
    <w:rsid w:val="00E67F39"/>
    <w:rsid w:val="00E77E88"/>
    <w:rsid w:val="00E8107D"/>
    <w:rsid w:val="00EA00F9"/>
    <w:rsid w:val="00EA2CF5"/>
    <w:rsid w:val="00EA4832"/>
    <w:rsid w:val="00EA5997"/>
    <w:rsid w:val="00EA76C4"/>
    <w:rsid w:val="00EC4899"/>
    <w:rsid w:val="00ED03AB"/>
    <w:rsid w:val="00ED32D2"/>
    <w:rsid w:val="00EE32DE"/>
    <w:rsid w:val="00EE5457"/>
    <w:rsid w:val="00F02E5B"/>
    <w:rsid w:val="00F070AB"/>
    <w:rsid w:val="00F27A7B"/>
    <w:rsid w:val="00F526AF"/>
    <w:rsid w:val="00F617C3"/>
    <w:rsid w:val="00F65B9D"/>
    <w:rsid w:val="00F7066B"/>
    <w:rsid w:val="00F83B28"/>
    <w:rsid w:val="00FB7DBA"/>
    <w:rsid w:val="00FC1C25"/>
    <w:rsid w:val="00FC3F45"/>
    <w:rsid w:val="00FD503F"/>
    <w:rsid w:val="00FD7589"/>
    <w:rsid w:val="00FF016A"/>
    <w:rsid w:val="00FF1401"/>
    <w:rsid w:val="00FF55B7"/>
    <w:rsid w:val="00FF5E7D"/>
    <w:rsid w:val="049F1DD1"/>
    <w:rsid w:val="116645BB"/>
    <w:rsid w:val="26D1B164"/>
    <w:rsid w:val="317868D3"/>
    <w:rsid w:val="6EA63AFA"/>
    <w:rsid w:val="76C1D315"/>
    <w:rsid w:val="7DE4F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4B16F"/>
  <w15:chartTrackingRefBased/>
  <w15:docId w15:val="{2234B2CD-DB11-460D-8604-EC5203170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3489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link w:val="Nagwek1"/>
    <w:rsid w:val="0023489F"/>
    <w:rPr>
      <w:rFonts w:eastAsia="Times New Roman"/>
      <w:b/>
      <w:sz w:val="24"/>
    </w:rPr>
  </w:style>
  <w:style w:type="paragraph" w:customStyle="1" w:styleId="paragraph">
    <w:name w:val="paragraph"/>
    <w:basedOn w:val="Normalny"/>
    <w:rsid w:val="00D024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D02491"/>
  </w:style>
  <w:style w:type="character" w:customStyle="1" w:styleId="spellingerror">
    <w:name w:val="spellingerror"/>
    <w:basedOn w:val="Domylnaczcionkaakapitu"/>
    <w:rsid w:val="00D02491"/>
  </w:style>
  <w:style w:type="character" w:customStyle="1" w:styleId="eop">
    <w:name w:val="eop"/>
    <w:basedOn w:val="Domylnaczcionkaakapitu"/>
    <w:rsid w:val="00D024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58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3D793-2A90-4192-A5DB-7412C74BF8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A01FB4-8B8D-4FD4-ABC5-779E719DAE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E8BB5D-D397-45F1-8790-3F977B23A5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59A9977-21B1-4DD8-A794-1B5AB2793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1</Pages>
  <Words>1064</Words>
  <Characters>6389</Characters>
  <Application>Microsoft Office Word</Application>
  <DocSecurity>0</DocSecurity>
  <Lines>53</Lines>
  <Paragraphs>14</Paragraphs>
  <ScaleCrop>false</ScaleCrop>
  <Company>Hewlett-Packard Company</Company>
  <LinksUpToDate>false</LinksUpToDate>
  <CharactersWithSpaces>7439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Elżbieta Lencka</cp:lastModifiedBy>
  <cp:revision>29</cp:revision>
  <cp:lastPrinted>2017-02-15T21:41:00Z</cp:lastPrinted>
  <dcterms:created xsi:type="dcterms:W3CDTF">2020-12-04T19:29:00Z</dcterms:created>
  <dcterms:modified xsi:type="dcterms:W3CDTF">2025-06-30T07:57:00Z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